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95" w:rsidRPr="002412C5" w:rsidRDefault="004E0B61" w:rsidP="007D6C9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  <w:jc w:val="both"/>
        <w:rPr>
          <w:rFonts w:ascii="Calibri" w:hAnsi="Calibri"/>
          <w:sz w:val="18"/>
          <w:szCs w:val="18"/>
          <w:lang w:val="en-GB"/>
        </w:rPr>
      </w:pPr>
      <w:r w:rsidRPr="00AD0042">
        <w:rPr>
          <w:rFonts w:ascii="Calibri" w:hAnsi="Calibri"/>
          <w:sz w:val="18"/>
          <w:szCs w:val="16"/>
          <w:lang w:val="en-GB"/>
        </w:rPr>
        <w:t xml:space="preserve">SPEC NOTE: </w:t>
      </w:r>
      <w:r w:rsidRPr="002412C5">
        <w:rPr>
          <w:rFonts w:ascii="Calibri" w:hAnsi="Calibri"/>
          <w:sz w:val="18"/>
          <w:szCs w:val="18"/>
          <w:lang w:val="en-GB"/>
        </w:rPr>
        <w:t xml:space="preserve">This specification includes materials and installation procedures for the application of </w:t>
      </w:r>
      <w:proofErr w:type="spellStart"/>
      <w:r w:rsidRPr="002412C5">
        <w:rPr>
          <w:rFonts w:ascii="Calibri" w:hAnsi="Calibri" w:cs="Kalinga"/>
          <w:color w:val="000000"/>
          <w:sz w:val="18"/>
          <w:szCs w:val="18"/>
        </w:rPr>
        <w:t>Durex</w:t>
      </w:r>
      <w:proofErr w:type="spellEnd"/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="00A0636C">
        <w:rPr>
          <w:rFonts w:ascii="Calibri" w:hAnsi="Calibri" w:cs="Kalinga"/>
          <w:color w:val="000000"/>
          <w:sz w:val="18"/>
          <w:szCs w:val="18"/>
        </w:rPr>
        <w:t>Durathane</w:t>
      </w:r>
      <w:proofErr w:type="spellEnd"/>
      <w:r w:rsidR="00C05632">
        <w:rPr>
          <w:rFonts w:ascii="Calibri" w:hAnsi="Calibri" w:cs="Kalinga"/>
          <w:color w:val="000000"/>
          <w:sz w:val="18"/>
          <w:szCs w:val="18"/>
        </w:rPr>
        <w:t xml:space="preserve"> B500</w:t>
      </w:r>
      <w:r w:rsidR="00D22D85">
        <w:rPr>
          <w:rFonts w:ascii="Calibri" w:hAnsi="Calibri" w:cs="Kalinga"/>
          <w:color w:val="000000"/>
          <w:sz w:val="18"/>
          <w:szCs w:val="18"/>
        </w:rPr>
        <w:t xml:space="preserve">, a fluid applied </w:t>
      </w:r>
      <w:r w:rsidR="00A0636C">
        <w:rPr>
          <w:rFonts w:ascii="Calibri" w:hAnsi="Calibri" w:cs="Kalinga"/>
          <w:color w:val="000000"/>
          <w:sz w:val="18"/>
          <w:szCs w:val="18"/>
        </w:rPr>
        <w:t xml:space="preserve">pedestrian </w:t>
      </w:r>
      <w:r w:rsidR="00D22D85">
        <w:rPr>
          <w:rFonts w:ascii="Calibri" w:hAnsi="Calibri" w:cs="Kalinga"/>
          <w:color w:val="000000"/>
          <w:sz w:val="18"/>
          <w:szCs w:val="18"/>
        </w:rPr>
        <w:t xml:space="preserve">traffic </w:t>
      </w:r>
      <w:r w:rsidR="00A0636C">
        <w:rPr>
          <w:rFonts w:ascii="Calibri" w:hAnsi="Calibri" w:cs="Kalinga"/>
          <w:color w:val="000000"/>
          <w:sz w:val="18"/>
          <w:szCs w:val="18"/>
        </w:rPr>
        <w:t xml:space="preserve">and balcony waterproof </w:t>
      </w:r>
      <w:r w:rsidR="00D22D85">
        <w:rPr>
          <w:rFonts w:ascii="Calibri" w:hAnsi="Calibri" w:cs="Kalinga"/>
          <w:color w:val="000000"/>
          <w:sz w:val="18"/>
          <w:szCs w:val="18"/>
        </w:rPr>
        <w:t>coating</w:t>
      </w:r>
      <w:r w:rsidR="00052353" w:rsidRPr="002412C5">
        <w:rPr>
          <w:rFonts w:ascii="Calibri" w:hAnsi="Calibri" w:cs="Kalinga"/>
          <w:color w:val="000000"/>
          <w:sz w:val="18"/>
          <w:szCs w:val="18"/>
        </w:rPr>
        <w:t>.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This </w:t>
      </w:r>
      <w:r w:rsidR="00052353" w:rsidRPr="002412C5">
        <w:rPr>
          <w:rFonts w:ascii="Calibri" w:hAnsi="Calibri" w:cs="Kalinga"/>
          <w:color w:val="000000"/>
          <w:sz w:val="18"/>
          <w:szCs w:val="18"/>
        </w:rPr>
        <w:t>high performance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A0636C">
        <w:rPr>
          <w:rFonts w:ascii="Calibri" w:hAnsi="Calibri" w:cs="Kalinga"/>
          <w:color w:val="000000"/>
          <w:sz w:val="18"/>
          <w:szCs w:val="18"/>
        </w:rPr>
        <w:t>one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coat </w:t>
      </w:r>
      <w:r w:rsidR="00A0636C">
        <w:rPr>
          <w:rFonts w:ascii="Calibri" w:hAnsi="Calibri" w:cs="Kalinga"/>
          <w:color w:val="000000"/>
          <w:sz w:val="18"/>
          <w:szCs w:val="18"/>
        </w:rPr>
        <w:t xml:space="preserve">application </w:t>
      </w:r>
      <w:r w:rsidR="008A1DDB">
        <w:rPr>
          <w:rFonts w:ascii="Calibri" w:hAnsi="Calibri" w:cs="Kalinga"/>
          <w:color w:val="000000"/>
          <w:sz w:val="18"/>
          <w:szCs w:val="18"/>
        </w:rPr>
        <w:t>membrane</w:t>
      </w:r>
      <w:r w:rsidRPr="002412C5">
        <w:rPr>
          <w:rFonts w:ascii="Calibri" w:hAnsi="Calibri"/>
          <w:sz w:val="18"/>
          <w:szCs w:val="18"/>
          <w:lang w:val="en-GB"/>
        </w:rPr>
        <w:t xml:space="preserve"> </w:t>
      </w:r>
      <w:r w:rsidRPr="00DE48FB">
        <w:rPr>
          <w:rFonts w:ascii="Calibri" w:hAnsi="Calibri"/>
          <w:sz w:val="18"/>
          <w:szCs w:val="18"/>
          <w:lang w:val="en-GB"/>
        </w:rPr>
        <w:t xml:space="preserve">consists of </w:t>
      </w:r>
      <w:r w:rsidR="00A0636C" w:rsidRPr="00DE48FB">
        <w:rPr>
          <w:rFonts w:ascii="Calibri" w:hAnsi="Calibri" w:cs="Kalinga"/>
          <w:sz w:val="18"/>
          <w:szCs w:val="18"/>
        </w:rPr>
        <w:t>a two-component, high solids aliphatic urethane</w:t>
      </w:r>
      <w:r w:rsidR="00432DD0">
        <w:rPr>
          <w:rFonts w:ascii="Calibri" w:hAnsi="Calibri" w:cs="Kalinga"/>
          <w:sz w:val="18"/>
          <w:szCs w:val="18"/>
        </w:rPr>
        <w:t xml:space="preserve"> and</w:t>
      </w:r>
      <w:r w:rsidR="00A0636C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552B2C" w:rsidRPr="00DE48FB">
        <w:rPr>
          <w:rFonts w:ascii="Calibri" w:hAnsi="Calibri"/>
          <w:sz w:val="18"/>
          <w:szCs w:val="18"/>
        </w:rPr>
        <w:t>is ideally suited to</w:t>
      </w:r>
      <w:r w:rsidR="00552B2C" w:rsidRPr="00DE48FB">
        <w:rPr>
          <w:rFonts w:ascii="Calibri" w:hAnsi="Calibri" w:cs="Kalinga"/>
          <w:color w:val="000000"/>
          <w:sz w:val="18"/>
          <w:szCs w:val="18"/>
        </w:rPr>
        <w:t xml:space="preserve"> protect </w:t>
      </w:r>
      <w:r w:rsidR="00A0636C" w:rsidRPr="00DE48FB">
        <w:rPr>
          <w:rFonts w:ascii="Calibri" w:hAnsi="Calibri" w:cs="Kalinga"/>
          <w:color w:val="000000"/>
          <w:sz w:val="18"/>
          <w:szCs w:val="18"/>
        </w:rPr>
        <w:t xml:space="preserve">and waterproof wood and </w:t>
      </w:r>
      <w:r w:rsidR="00552B2C" w:rsidRPr="00DE48FB">
        <w:rPr>
          <w:rFonts w:ascii="Calibri" w:hAnsi="Calibri" w:cs="Kalinga"/>
          <w:color w:val="000000"/>
          <w:sz w:val="18"/>
          <w:szCs w:val="18"/>
        </w:rPr>
        <w:t>concrete slabs</w:t>
      </w:r>
      <w:r w:rsidR="00A0636C" w:rsidRPr="00DE48FB">
        <w:rPr>
          <w:rFonts w:ascii="Calibri" w:hAnsi="Calibri" w:cs="Kalinga"/>
          <w:color w:val="000000"/>
          <w:sz w:val="18"/>
          <w:szCs w:val="18"/>
        </w:rPr>
        <w:t xml:space="preserve"> used for </w:t>
      </w:r>
      <w:r w:rsidR="00552B2C" w:rsidRPr="00DE48FB">
        <w:rPr>
          <w:rFonts w:ascii="Calibri" w:hAnsi="Calibri" w:cs="Kalinga"/>
          <w:color w:val="000000"/>
          <w:sz w:val="18"/>
          <w:szCs w:val="18"/>
        </w:rPr>
        <w:t xml:space="preserve">pedestrian walkways and </w:t>
      </w:r>
      <w:r w:rsidR="00A0636C" w:rsidRPr="00DE48FB">
        <w:rPr>
          <w:rFonts w:ascii="Calibri" w:hAnsi="Calibri" w:cs="Kalinga"/>
          <w:color w:val="000000"/>
          <w:sz w:val="18"/>
          <w:szCs w:val="18"/>
        </w:rPr>
        <w:t xml:space="preserve">balconies </w:t>
      </w:r>
      <w:r w:rsidR="00552B2C" w:rsidRPr="00DE48FB">
        <w:rPr>
          <w:rFonts w:ascii="Calibri" w:hAnsi="Calibri" w:cs="Kalinga"/>
          <w:color w:val="000000"/>
          <w:sz w:val="18"/>
          <w:szCs w:val="18"/>
        </w:rPr>
        <w:t xml:space="preserve">against </w:t>
      </w:r>
      <w:r w:rsidRPr="00DE48FB">
        <w:rPr>
          <w:rFonts w:ascii="Calibri" w:hAnsi="Calibri" w:cs="Kalinga"/>
          <w:color w:val="000000"/>
          <w:sz w:val="18"/>
          <w:szCs w:val="18"/>
        </w:rPr>
        <w:t>harsh environmental conditions</w:t>
      </w:r>
      <w:r w:rsidR="007A235E" w:rsidRPr="00DE48FB">
        <w:rPr>
          <w:rFonts w:ascii="Calibri" w:hAnsi="Calibri" w:cs="Kalinga"/>
          <w:color w:val="000000"/>
          <w:sz w:val="18"/>
          <w:szCs w:val="18"/>
        </w:rPr>
        <w:t>.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047A95" w:rsidRPr="002412C5">
        <w:rPr>
          <w:rFonts w:ascii="Calibri" w:hAnsi="Calibri"/>
          <w:sz w:val="18"/>
          <w:szCs w:val="18"/>
        </w:rPr>
        <w:t xml:space="preserve">This specification should be adapted to suit the requirements of individual projects. 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It is prepared in CSC-NMS three part format and should be included as a separate section under Division </w:t>
      </w:r>
      <w:r w:rsidR="00052353" w:rsidRPr="002412C5">
        <w:rPr>
          <w:rFonts w:ascii="Calibri" w:hAnsi="Calibri"/>
          <w:sz w:val="18"/>
          <w:szCs w:val="18"/>
          <w:lang w:val="en-GB"/>
        </w:rPr>
        <w:t>7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 </w:t>
      </w:r>
      <w:r w:rsidR="00052353" w:rsidRPr="002412C5">
        <w:rPr>
          <w:rFonts w:ascii="Calibri" w:hAnsi="Calibri"/>
          <w:sz w:val="18"/>
          <w:szCs w:val="18"/>
          <w:lang w:val="en-GB"/>
        </w:rPr>
        <w:t>–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 </w:t>
      </w:r>
      <w:r w:rsidR="00052353" w:rsidRPr="002412C5">
        <w:rPr>
          <w:rFonts w:ascii="Calibri" w:hAnsi="Calibri"/>
          <w:sz w:val="18"/>
          <w:szCs w:val="18"/>
          <w:lang w:val="en-GB"/>
        </w:rPr>
        <w:t>Thermal and Moisture Protection</w:t>
      </w:r>
      <w:r w:rsidR="00047A95" w:rsidRPr="002412C5">
        <w:rPr>
          <w:rFonts w:ascii="Calibri" w:hAnsi="Calibri"/>
          <w:sz w:val="18"/>
          <w:szCs w:val="18"/>
          <w:lang w:val="en-GB"/>
        </w:rPr>
        <w:t>.</w:t>
      </w:r>
    </w:p>
    <w:p w:rsidR="00A0636C" w:rsidRPr="00AD0042" w:rsidRDefault="00A0636C" w:rsidP="000F0680">
      <w:pPr>
        <w:rPr>
          <w:rStyle w:val="Normal1"/>
          <w:rFonts w:ascii="Calibri" w:hAnsi="Calibri"/>
          <w:b/>
          <w:sz w:val="18"/>
          <w:szCs w:val="18"/>
          <w:u w:val="single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1 GENERAL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GENERAL REQUIREMENTS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5E24BC" w:rsidRDefault="00184C91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71185B" w:rsidRPr="005E24BC">
        <w:rPr>
          <w:rStyle w:val="Normal1"/>
          <w:rFonts w:ascii="Calibri" w:hAnsi="Calibri"/>
          <w:sz w:val="18"/>
          <w:szCs w:val="18"/>
        </w:rPr>
        <w:t>All conditions of the contract and Division 1, General Requirements apply to this section.</w:t>
      </w:r>
    </w:p>
    <w:p w:rsidR="00C235E6" w:rsidRPr="005E24BC" w:rsidRDefault="00C235E6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5E24BC" w:rsidRDefault="00184C91" w:rsidP="00275D68">
      <w:pPr>
        <w:tabs>
          <w:tab w:val="left" w:pos="709"/>
        </w:tabs>
        <w:ind w:left="1440" w:hanging="1440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Style w:val="Normal1"/>
          <w:rFonts w:ascii="Calibri" w:hAnsi="Calibri"/>
          <w:sz w:val="18"/>
          <w:szCs w:val="18"/>
        </w:rPr>
        <w:tab/>
        <w:t>.2</w:t>
      </w:r>
      <w:r w:rsidRPr="005E24BC">
        <w:rPr>
          <w:rStyle w:val="Normal1"/>
          <w:rFonts w:ascii="Calibri" w:hAnsi="Calibri"/>
          <w:sz w:val="18"/>
          <w:szCs w:val="18"/>
        </w:rPr>
        <w:tab/>
      </w:r>
      <w:r w:rsidR="00556253" w:rsidRPr="005E24BC">
        <w:rPr>
          <w:rStyle w:val="Normal1"/>
          <w:rFonts w:ascii="Calibri" w:hAnsi="Calibri"/>
          <w:sz w:val="18"/>
          <w:szCs w:val="18"/>
        </w:rPr>
        <w:t>W</w:t>
      </w:r>
      <w:r w:rsidR="0071185B" w:rsidRPr="005E24BC">
        <w:rPr>
          <w:rStyle w:val="Normal1"/>
          <w:rFonts w:ascii="Calibri" w:hAnsi="Calibri"/>
          <w:sz w:val="18"/>
          <w:szCs w:val="18"/>
        </w:rPr>
        <w:t>ork shall meet applicable codes and standards, manufacturer’s recommendations and good building practice.</w:t>
      </w:r>
    </w:p>
    <w:p w:rsidR="00C235E6" w:rsidRPr="005E24BC" w:rsidRDefault="00C235E6" w:rsidP="00275D68">
      <w:pPr>
        <w:tabs>
          <w:tab w:val="left" w:pos="709"/>
        </w:tabs>
        <w:ind w:left="1440" w:hanging="1440"/>
        <w:jc w:val="both"/>
        <w:rPr>
          <w:rStyle w:val="Normal1"/>
          <w:rFonts w:ascii="Calibri" w:hAnsi="Calibri"/>
          <w:sz w:val="18"/>
          <w:szCs w:val="18"/>
        </w:rPr>
      </w:pPr>
    </w:p>
    <w:p w:rsidR="000C17EE" w:rsidRDefault="00184C91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Style w:val="Normal1"/>
          <w:rFonts w:ascii="Calibri" w:hAnsi="Calibri"/>
          <w:sz w:val="18"/>
          <w:szCs w:val="18"/>
        </w:rPr>
        <w:t>.3</w:t>
      </w:r>
      <w:r w:rsidRPr="005E24BC">
        <w:rPr>
          <w:rStyle w:val="Normal1"/>
          <w:rFonts w:ascii="Calibri" w:hAnsi="Calibri"/>
          <w:sz w:val="18"/>
          <w:szCs w:val="18"/>
        </w:rPr>
        <w:tab/>
      </w:r>
      <w:r w:rsidR="000A635C">
        <w:rPr>
          <w:rStyle w:val="Normal1"/>
          <w:rFonts w:ascii="Calibri" w:hAnsi="Calibri"/>
          <w:sz w:val="18"/>
          <w:szCs w:val="18"/>
        </w:rPr>
        <w:t>Membrane</w:t>
      </w:r>
      <w:r w:rsidR="000C17EE" w:rsidRPr="005E24BC">
        <w:rPr>
          <w:rStyle w:val="Normal1"/>
          <w:rFonts w:ascii="Calibri" w:hAnsi="Calibri"/>
          <w:sz w:val="18"/>
          <w:szCs w:val="18"/>
        </w:rPr>
        <w:t xml:space="preserve"> Description</w:t>
      </w:r>
      <w:r w:rsidR="0071185B" w:rsidRPr="005E24BC">
        <w:rPr>
          <w:rStyle w:val="Normal1"/>
          <w:rFonts w:ascii="Calibri" w:hAnsi="Calibri"/>
          <w:sz w:val="18"/>
          <w:szCs w:val="18"/>
        </w:rPr>
        <w:t xml:space="preserve"> </w:t>
      </w:r>
    </w:p>
    <w:p w:rsidR="00AE55E6" w:rsidRPr="005E24BC" w:rsidRDefault="00AE55E6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AA0EE3" w:rsidRDefault="00914E3C" w:rsidP="00275D68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  <w:r w:rsidRPr="005E24BC">
        <w:rPr>
          <w:rStyle w:val="Normal1"/>
          <w:rFonts w:ascii="Calibri" w:hAnsi="Calibri"/>
          <w:sz w:val="18"/>
          <w:szCs w:val="18"/>
        </w:rPr>
        <w:t>.1</w:t>
      </w:r>
      <w:r w:rsidRPr="005E24BC">
        <w:rPr>
          <w:rStyle w:val="Normal1"/>
          <w:rFonts w:ascii="Calibri" w:hAnsi="Calibri"/>
          <w:sz w:val="18"/>
          <w:szCs w:val="18"/>
        </w:rPr>
        <w:tab/>
        <w:t xml:space="preserve">Provide labour, materials and equipment necessary for the placement of the </w:t>
      </w:r>
      <w:r w:rsidR="00552B2C">
        <w:rPr>
          <w:rStyle w:val="Normal1"/>
          <w:rFonts w:ascii="Calibri" w:hAnsi="Calibri"/>
          <w:sz w:val="18"/>
          <w:szCs w:val="18"/>
        </w:rPr>
        <w:t>fluid applied</w:t>
      </w:r>
      <w:r w:rsidRPr="005E24BC">
        <w:rPr>
          <w:rStyle w:val="Normal1"/>
          <w:rFonts w:ascii="Calibri" w:hAnsi="Calibri"/>
          <w:sz w:val="18"/>
          <w:szCs w:val="18"/>
        </w:rPr>
        <w:t xml:space="preserve"> </w:t>
      </w:r>
      <w:r w:rsidR="007A235E">
        <w:rPr>
          <w:rStyle w:val="Normal1"/>
          <w:rFonts w:ascii="Calibri" w:hAnsi="Calibri"/>
          <w:sz w:val="18"/>
          <w:szCs w:val="18"/>
        </w:rPr>
        <w:t xml:space="preserve">pedestrian </w:t>
      </w:r>
      <w:r w:rsidR="00552B2C">
        <w:rPr>
          <w:rStyle w:val="Normal1"/>
          <w:rFonts w:ascii="Calibri" w:hAnsi="Calibri"/>
          <w:sz w:val="18"/>
          <w:szCs w:val="18"/>
        </w:rPr>
        <w:t>traffic</w:t>
      </w:r>
      <w:r w:rsidR="007A235E">
        <w:rPr>
          <w:rStyle w:val="Normal1"/>
          <w:rFonts w:ascii="Calibri" w:hAnsi="Calibri"/>
          <w:sz w:val="18"/>
          <w:szCs w:val="18"/>
        </w:rPr>
        <w:t xml:space="preserve"> and balcony</w:t>
      </w:r>
      <w:r w:rsidR="00552B2C">
        <w:rPr>
          <w:rStyle w:val="Normal1"/>
          <w:rFonts w:ascii="Calibri" w:hAnsi="Calibri"/>
          <w:sz w:val="18"/>
          <w:szCs w:val="18"/>
        </w:rPr>
        <w:t xml:space="preserve"> </w:t>
      </w:r>
      <w:r w:rsidRPr="005E24BC">
        <w:rPr>
          <w:rStyle w:val="Normal1"/>
          <w:rFonts w:ascii="Calibri" w:hAnsi="Calibri"/>
          <w:sz w:val="18"/>
          <w:szCs w:val="18"/>
        </w:rPr>
        <w:t xml:space="preserve">coating </w:t>
      </w:r>
      <w:r w:rsidR="007A235E">
        <w:rPr>
          <w:rStyle w:val="Normal1"/>
          <w:rFonts w:ascii="Calibri" w:hAnsi="Calibri"/>
          <w:sz w:val="18"/>
          <w:szCs w:val="18"/>
        </w:rPr>
        <w:t>membrane</w:t>
      </w:r>
      <w:r w:rsidR="00552B2C">
        <w:rPr>
          <w:rStyle w:val="Normal1"/>
          <w:rFonts w:ascii="Calibri" w:hAnsi="Calibri"/>
          <w:sz w:val="18"/>
          <w:szCs w:val="18"/>
        </w:rPr>
        <w:t xml:space="preserve"> </w:t>
      </w:r>
      <w:r w:rsidRPr="005E24BC">
        <w:rPr>
          <w:rStyle w:val="Normal1"/>
          <w:rFonts w:ascii="Calibri" w:hAnsi="Calibri"/>
          <w:sz w:val="18"/>
          <w:szCs w:val="18"/>
        </w:rPr>
        <w:t xml:space="preserve">as </w:t>
      </w:r>
      <w:r w:rsidR="00552B2C" w:rsidRPr="005E24BC">
        <w:rPr>
          <w:rStyle w:val="Normal1"/>
          <w:rFonts w:ascii="Calibri" w:hAnsi="Calibri"/>
          <w:sz w:val="18"/>
          <w:szCs w:val="18"/>
        </w:rPr>
        <w:t xml:space="preserve">specified </w:t>
      </w:r>
      <w:r w:rsidR="00552B2C">
        <w:rPr>
          <w:rStyle w:val="Normal1"/>
          <w:rFonts w:ascii="Calibri" w:hAnsi="Calibri"/>
          <w:sz w:val="18"/>
          <w:szCs w:val="18"/>
        </w:rPr>
        <w:t xml:space="preserve">and </w:t>
      </w:r>
      <w:r w:rsidRPr="005E24BC">
        <w:rPr>
          <w:rStyle w:val="Normal1"/>
          <w:rFonts w:ascii="Calibri" w:hAnsi="Calibri"/>
          <w:sz w:val="18"/>
          <w:szCs w:val="18"/>
        </w:rPr>
        <w:t>shown on the drawings.</w:t>
      </w:r>
      <w:r w:rsidRPr="005E24BC">
        <w:rPr>
          <w:rFonts w:ascii="Calibri" w:eastAsia="Times New Roman" w:hAnsi="Calibri"/>
          <w:sz w:val="18"/>
          <w:szCs w:val="18"/>
          <w:lang w:val="en-US" w:eastAsia="en-US"/>
        </w:rPr>
        <w:t xml:space="preserve"> </w:t>
      </w:r>
    </w:p>
    <w:p w:rsidR="00AE55E6" w:rsidRPr="005E24BC" w:rsidRDefault="00AE55E6" w:rsidP="00275D68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</w:p>
    <w:p w:rsidR="00FD5708" w:rsidRDefault="00FD5708" w:rsidP="00FD5708">
      <w:pPr>
        <w:ind w:left="2160" w:hanging="720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eastAsia="Times New Roman" w:hAnsi="Calibri"/>
          <w:sz w:val="18"/>
          <w:szCs w:val="18"/>
          <w:lang w:val="en-US" w:eastAsia="en-US"/>
        </w:rPr>
        <w:t>.2</w:t>
      </w:r>
      <w:r w:rsidRPr="005E24BC">
        <w:rPr>
          <w:rFonts w:ascii="Calibri" w:eastAsia="Times New Roman" w:hAnsi="Calibri"/>
          <w:sz w:val="18"/>
          <w:szCs w:val="18"/>
          <w:lang w:val="en-US" w:eastAsia="en-US"/>
        </w:rPr>
        <w:tab/>
      </w:r>
      <w:r w:rsidR="00552B2C">
        <w:rPr>
          <w:rFonts w:ascii="Calibri" w:eastAsia="Times New Roman" w:hAnsi="Calibri"/>
          <w:sz w:val="18"/>
          <w:szCs w:val="18"/>
          <w:lang w:val="en-US" w:eastAsia="en-US"/>
        </w:rPr>
        <w:t>Prepare</w:t>
      </w:r>
      <w:r w:rsidRPr="005E24BC">
        <w:rPr>
          <w:rFonts w:ascii="Calibri" w:hAnsi="Calibri" w:cs="Arial"/>
          <w:sz w:val="18"/>
          <w:szCs w:val="18"/>
        </w:rPr>
        <w:t xml:space="preserve"> surfaces, </w:t>
      </w:r>
      <w:r w:rsidR="00552B2C">
        <w:rPr>
          <w:rFonts w:ascii="Calibri" w:hAnsi="Calibri" w:cs="Arial"/>
          <w:sz w:val="18"/>
          <w:szCs w:val="18"/>
        </w:rPr>
        <w:t>treat</w:t>
      </w:r>
      <w:r w:rsidRPr="005E24BC">
        <w:rPr>
          <w:rFonts w:ascii="Calibri" w:hAnsi="Calibri" w:cs="Arial"/>
          <w:sz w:val="18"/>
          <w:szCs w:val="18"/>
        </w:rPr>
        <w:t xml:space="preserve"> cracks and joints, patch voids and install </w:t>
      </w:r>
      <w:r w:rsidR="00552B2C">
        <w:rPr>
          <w:rFonts w:ascii="Calibri" w:hAnsi="Calibri" w:cs="Arial"/>
          <w:sz w:val="18"/>
          <w:szCs w:val="18"/>
        </w:rPr>
        <w:t>the fluid applied</w:t>
      </w:r>
      <w:r w:rsidRPr="005E24BC">
        <w:rPr>
          <w:rFonts w:ascii="Calibri" w:hAnsi="Calibri" w:cs="Arial"/>
          <w:sz w:val="18"/>
          <w:szCs w:val="18"/>
        </w:rPr>
        <w:t xml:space="preserve"> coating </w:t>
      </w:r>
      <w:r w:rsidR="007A235E">
        <w:rPr>
          <w:rFonts w:ascii="Calibri" w:hAnsi="Calibri" w:cs="Arial"/>
          <w:sz w:val="18"/>
          <w:szCs w:val="18"/>
        </w:rPr>
        <w:t>membrane</w:t>
      </w:r>
      <w:r w:rsidRPr="005E24BC">
        <w:rPr>
          <w:rFonts w:ascii="Calibri" w:hAnsi="Calibri" w:cs="Arial"/>
          <w:sz w:val="18"/>
          <w:szCs w:val="18"/>
        </w:rPr>
        <w:t xml:space="preserve"> </w:t>
      </w:r>
      <w:r w:rsidR="00554121" w:rsidRPr="005E24BC">
        <w:rPr>
          <w:rFonts w:ascii="Calibri" w:hAnsi="Calibri" w:cs="Arial"/>
          <w:sz w:val="18"/>
          <w:szCs w:val="18"/>
        </w:rPr>
        <w:t>to manufacturer’s recommended material thickness.</w:t>
      </w:r>
    </w:p>
    <w:p w:rsidR="00C12D17" w:rsidRPr="005E24BC" w:rsidRDefault="00C12D17" w:rsidP="00FD5708">
      <w:pPr>
        <w:ind w:left="2160" w:hanging="720"/>
        <w:jc w:val="both"/>
        <w:rPr>
          <w:rFonts w:ascii="Calibri" w:hAnsi="Calibri" w:cs="Arial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1.2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COORDINATION</w:t>
      </w:r>
    </w:p>
    <w:p w:rsidR="00297AD0" w:rsidRPr="00AD0042" w:rsidRDefault="00297AD0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Ensure the </w:t>
      </w:r>
      <w:r w:rsidR="000C17EE" w:rsidRPr="00AD0042">
        <w:rPr>
          <w:rStyle w:val="Normal1"/>
          <w:rFonts w:ascii="Calibri" w:hAnsi="Calibri"/>
          <w:sz w:val="18"/>
          <w:szCs w:val="18"/>
        </w:rPr>
        <w:t>W</w:t>
      </w:r>
      <w:r w:rsidRPr="00AD0042">
        <w:rPr>
          <w:rStyle w:val="Normal1"/>
          <w:rFonts w:ascii="Calibri" w:hAnsi="Calibri"/>
          <w:sz w:val="18"/>
          <w:szCs w:val="18"/>
        </w:rPr>
        <w:t xml:space="preserve">ork of this section is coordinated with the </w:t>
      </w:r>
      <w:r w:rsidR="000C17EE" w:rsidRPr="00AD0042">
        <w:rPr>
          <w:rStyle w:val="Normal1"/>
          <w:rFonts w:ascii="Calibri" w:hAnsi="Calibri"/>
          <w:sz w:val="18"/>
          <w:szCs w:val="18"/>
        </w:rPr>
        <w:t>W</w:t>
      </w:r>
      <w:r w:rsidRPr="00AD0042">
        <w:rPr>
          <w:rStyle w:val="Normal1"/>
          <w:rFonts w:ascii="Calibri" w:hAnsi="Calibri"/>
          <w:sz w:val="18"/>
          <w:szCs w:val="18"/>
        </w:rPr>
        <w:t>ork of related sections.</w:t>
      </w:r>
    </w:p>
    <w:p w:rsidR="00184C91" w:rsidRPr="00AD0042" w:rsidRDefault="00184C91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1.3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RELATED SECTIONS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Default="00297AD0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>Cast-In-Place Concrete</w:t>
      </w:r>
      <w:r w:rsidR="005E470B" w:rsidRPr="00AD0042">
        <w:rPr>
          <w:rStyle w:val="Normal1"/>
          <w:rFonts w:ascii="Calibri" w:hAnsi="Calibri"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sz w:val="18"/>
          <w:szCs w:val="18"/>
        </w:rPr>
        <w:tab/>
        <w:t>Section 0</w:t>
      </w:r>
      <w:r w:rsidR="00554121">
        <w:rPr>
          <w:rStyle w:val="Normal1"/>
          <w:rFonts w:ascii="Calibri" w:hAnsi="Calibri"/>
          <w:sz w:val="18"/>
          <w:szCs w:val="18"/>
        </w:rPr>
        <w:t>3</w:t>
      </w:r>
      <w:r w:rsidR="008634A0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="00554121">
        <w:rPr>
          <w:rStyle w:val="Normal1"/>
          <w:rFonts w:ascii="Calibri" w:hAnsi="Calibri"/>
          <w:sz w:val="18"/>
          <w:szCs w:val="18"/>
        </w:rPr>
        <w:t>3</w:t>
      </w:r>
      <w:r w:rsidR="008634A0" w:rsidRPr="00AD0042">
        <w:rPr>
          <w:rStyle w:val="Normal1"/>
          <w:rFonts w:ascii="Calibri" w:hAnsi="Calibri"/>
          <w:sz w:val="18"/>
          <w:szCs w:val="18"/>
        </w:rPr>
        <w:t>0 00</w:t>
      </w:r>
    </w:p>
    <w:p w:rsidR="00554121" w:rsidRDefault="00554121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</w:p>
    <w:p w:rsidR="007A235E" w:rsidRDefault="00554121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>
        <w:rPr>
          <w:rStyle w:val="Normal1"/>
          <w:rFonts w:ascii="Calibri" w:hAnsi="Calibri"/>
          <w:sz w:val="18"/>
          <w:szCs w:val="18"/>
        </w:rPr>
        <w:tab/>
      </w:r>
      <w:r w:rsidR="007A235E">
        <w:rPr>
          <w:rStyle w:val="Normal1"/>
          <w:rFonts w:ascii="Calibri" w:hAnsi="Calibri"/>
          <w:sz w:val="18"/>
          <w:szCs w:val="18"/>
        </w:rPr>
        <w:t>Rough Carpentry</w:t>
      </w:r>
      <w:r w:rsidR="007A235E">
        <w:rPr>
          <w:rStyle w:val="Normal1"/>
          <w:rFonts w:ascii="Calibri" w:hAnsi="Calibri"/>
          <w:sz w:val="18"/>
          <w:szCs w:val="18"/>
        </w:rPr>
        <w:tab/>
      </w:r>
      <w:r w:rsidR="007A235E">
        <w:rPr>
          <w:rStyle w:val="Normal1"/>
          <w:rFonts w:ascii="Calibri" w:hAnsi="Calibri"/>
          <w:sz w:val="18"/>
          <w:szCs w:val="18"/>
        </w:rPr>
        <w:tab/>
      </w:r>
      <w:r w:rsidR="007A235E">
        <w:rPr>
          <w:rStyle w:val="Normal1"/>
          <w:rFonts w:ascii="Calibri" w:hAnsi="Calibri"/>
          <w:sz w:val="18"/>
          <w:szCs w:val="18"/>
        </w:rPr>
        <w:tab/>
        <w:t>Section 06 10 00</w:t>
      </w:r>
    </w:p>
    <w:p w:rsidR="007A235E" w:rsidRDefault="007A235E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</w:p>
    <w:p w:rsidR="00554121" w:rsidRDefault="007A235E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.3</w:t>
      </w:r>
      <w:r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>Sealants</w:t>
      </w:r>
      <w:r w:rsidR="00554121"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ab/>
        <w:t>Section 07 92 00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CD7FE5" w:rsidRDefault="00AF5357" w:rsidP="00B3647B">
      <w:pPr>
        <w:jc w:val="both"/>
        <w:rPr>
          <w:rFonts w:ascii="Calibri" w:hAnsi="Calibri"/>
          <w:b/>
          <w:sz w:val="18"/>
          <w:szCs w:val="18"/>
        </w:rPr>
      </w:pPr>
      <w:r w:rsidRPr="00AD0042">
        <w:rPr>
          <w:rFonts w:ascii="Calibri" w:hAnsi="Calibri"/>
          <w:b/>
          <w:sz w:val="18"/>
          <w:szCs w:val="18"/>
        </w:rPr>
        <w:t>1.4</w:t>
      </w:r>
      <w:r w:rsidRPr="00AD0042">
        <w:rPr>
          <w:rFonts w:ascii="Calibri" w:hAnsi="Calibri"/>
          <w:b/>
          <w:sz w:val="18"/>
          <w:szCs w:val="18"/>
        </w:rPr>
        <w:tab/>
      </w:r>
      <w:r w:rsidR="00CD7FE5" w:rsidRPr="00AD0042">
        <w:rPr>
          <w:rFonts w:ascii="Calibri" w:hAnsi="Calibri"/>
          <w:b/>
          <w:sz w:val="18"/>
          <w:szCs w:val="18"/>
        </w:rPr>
        <w:t xml:space="preserve">REFERENCES </w:t>
      </w:r>
    </w:p>
    <w:p w:rsidR="00B3647B" w:rsidRPr="00B3647B" w:rsidRDefault="00B3647B" w:rsidP="00B3647B">
      <w:pPr>
        <w:jc w:val="both"/>
        <w:rPr>
          <w:rFonts w:ascii="Calibri" w:hAnsi="Calibri"/>
          <w:sz w:val="18"/>
          <w:szCs w:val="18"/>
        </w:rPr>
      </w:pPr>
    </w:p>
    <w:p w:rsidR="00E61794" w:rsidRPr="00DE48FB" w:rsidRDefault="00CD7FE5" w:rsidP="00AE55E6">
      <w:pPr>
        <w:ind w:firstLine="720"/>
        <w:jc w:val="both"/>
        <w:rPr>
          <w:rFonts w:ascii="Calibri" w:hAnsi="Calibri" w:cs="Arial"/>
          <w:sz w:val="18"/>
          <w:szCs w:val="18"/>
          <w:lang w:eastAsia="en-CA"/>
        </w:rPr>
      </w:pPr>
      <w:r w:rsidRPr="00B3647B">
        <w:rPr>
          <w:rFonts w:ascii="Calibri" w:hAnsi="Calibri"/>
          <w:sz w:val="18"/>
          <w:szCs w:val="18"/>
        </w:rPr>
        <w:t>.</w:t>
      </w:r>
      <w:r w:rsidR="006F6D0B" w:rsidRPr="00B3647B">
        <w:rPr>
          <w:rFonts w:ascii="Calibri" w:hAnsi="Calibri"/>
          <w:sz w:val="18"/>
          <w:szCs w:val="18"/>
        </w:rPr>
        <w:t>1</w:t>
      </w:r>
      <w:r w:rsidR="006F6D0B" w:rsidRPr="00B3647B">
        <w:rPr>
          <w:rFonts w:ascii="Calibri" w:hAnsi="Calibri"/>
          <w:sz w:val="18"/>
          <w:szCs w:val="18"/>
        </w:rPr>
        <w:tab/>
      </w:r>
      <w:r w:rsidR="00E61794" w:rsidRPr="00DE48FB">
        <w:rPr>
          <w:rFonts w:ascii="Calibri" w:hAnsi="Calibri" w:cs="Kalinga"/>
          <w:sz w:val="18"/>
          <w:szCs w:val="18"/>
          <w:lang w:eastAsia="en-US"/>
        </w:rPr>
        <w:t xml:space="preserve">ASTM D </w:t>
      </w:r>
      <w:r w:rsidR="007A235E" w:rsidRPr="00DE48FB">
        <w:rPr>
          <w:rFonts w:ascii="Calibri" w:hAnsi="Calibri" w:cs="Kalinga"/>
          <w:bCs/>
          <w:sz w:val="18"/>
          <w:szCs w:val="18"/>
          <w:lang w:eastAsia="en-US"/>
        </w:rPr>
        <w:t xml:space="preserve">4541    </w:t>
      </w:r>
      <w:r w:rsidR="007A235E" w:rsidRPr="00DE48FB">
        <w:rPr>
          <w:rFonts w:ascii="Calibri" w:hAnsi="Calibri" w:cs="Arial"/>
          <w:sz w:val="18"/>
          <w:szCs w:val="18"/>
          <w:lang w:eastAsia="en-CA"/>
        </w:rPr>
        <w:t>Standard Test Method for Pull-Off Strength of Coatings Using Portable Adhesion Testers</w:t>
      </w:r>
    </w:p>
    <w:p w:rsidR="00B3647B" w:rsidRPr="00DE48FB" w:rsidRDefault="00B3647B" w:rsidP="00AE55E6">
      <w:pPr>
        <w:ind w:firstLine="720"/>
        <w:jc w:val="both"/>
        <w:rPr>
          <w:rFonts w:ascii="Calibri" w:hAnsi="Calibri" w:cs="Arial"/>
          <w:sz w:val="18"/>
          <w:szCs w:val="18"/>
          <w:lang w:eastAsia="en-CA"/>
        </w:rPr>
      </w:pPr>
    </w:p>
    <w:p w:rsidR="00B3647B" w:rsidRPr="00DE48FB" w:rsidRDefault="00E61794" w:rsidP="00AE55E6">
      <w:pPr>
        <w:pStyle w:val="Heading3"/>
        <w:shd w:val="clear" w:color="auto" w:fill="FFFFFF"/>
        <w:spacing w:before="0" w:after="0"/>
        <w:ind w:left="1440" w:hanging="731"/>
        <w:jc w:val="both"/>
        <w:rPr>
          <w:rFonts w:ascii="Calibri" w:hAnsi="Calibri" w:cs="Arial"/>
          <w:b w:val="0"/>
          <w:bCs w:val="0"/>
          <w:sz w:val="18"/>
          <w:szCs w:val="18"/>
          <w:lang w:eastAsia="en-CA"/>
        </w:rPr>
      </w:pPr>
      <w:r w:rsidRPr="00DE48FB">
        <w:rPr>
          <w:rFonts w:ascii="Calibri" w:hAnsi="Calibri" w:cs="Arial"/>
          <w:b w:val="0"/>
          <w:bCs w:val="0"/>
          <w:sz w:val="18"/>
          <w:szCs w:val="18"/>
          <w:lang w:eastAsia="en-CA"/>
        </w:rPr>
        <w:t>.2</w:t>
      </w:r>
      <w:r w:rsidRPr="00DE48FB">
        <w:rPr>
          <w:rFonts w:ascii="Calibri" w:hAnsi="Calibri" w:cs="Arial"/>
          <w:b w:val="0"/>
          <w:bCs w:val="0"/>
          <w:sz w:val="18"/>
          <w:szCs w:val="18"/>
          <w:lang w:eastAsia="en-CA"/>
        </w:rPr>
        <w:tab/>
      </w:r>
      <w:r w:rsidRPr="00DE48FB">
        <w:rPr>
          <w:rFonts w:ascii="Calibri" w:hAnsi="Calibri" w:cs="Kalinga"/>
          <w:b w:val="0"/>
          <w:sz w:val="18"/>
          <w:szCs w:val="18"/>
          <w:lang w:eastAsia="en-US"/>
        </w:rPr>
        <w:t xml:space="preserve">ASTM </w:t>
      </w:r>
      <w:r w:rsidR="00B3647B" w:rsidRPr="00DE48FB">
        <w:rPr>
          <w:rFonts w:ascii="Calibri" w:hAnsi="Calibri" w:cs="Kalinga"/>
          <w:b w:val="0"/>
          <w:sz w:val="18"/>
          <w:szCs w:val="18"/>
          <w:lang w:eastAsia="en-US"/>
        </w:rPr>
        <w:t>C 836</w:t>
      </w:r>
      <w:r w:rsidRPr="00DE48FB">
        <w:rPr>
          <w:rFonts w:ascii="Calibri" w:hAnsi="Calibri" w:cs="Arial"/>
          <w:b w:val="0"/>
          <w:spacing w:val="15"/>
          <w:sz w:val="18"/>
          <w:szCs w:val="18"/>
          <w:lang w:eastAsia="en-CA"/>
        </w:rPr>
        <w:t xml:space="preserve"> </w:t>
      </w:r>
      <w:r w:rsidR="00B3647B" w:rsidRPr="00DE48FB">
        <w:rPr>
          <w:rFonts w:ascii="Calibri" w:hAnsi="Calibri" w:cs="Arial"/>
          <w:b w:val="0"/>
          <w:bCs w:val="0"/>
          <w:sz w:val="18"/>
          <w:szCs w:val="18"/>
          <w:lang w:eastAsia="en-CA"/>
        </w:rPr>
        <w:t>Standard Specification for High Solids Content, Cold Liquid-Applied Elastomeric Waterproofing Membrane for Use with Separate Wearing Course</w:t>
      </w:r>
    </w:p>
    <w:p w:rsidR="00E61794" w:rsidRPr="00B3647B" w:rsidRDefault="00E61794" w:rsidP="00AE55E6">
      <w:pPr>
        <w:pStyle w:val="Heading3"/>
        <w:shd w:val="clear" w:color="auto" w:fill="FFFFFF"/>
        <w:spacing w:before="0" w:after="0"/>
        <w:ind w:left="1440" w:hanging="731"/>
        <w:jc w:val="both"/>
        <w:rPr>
          <w:rFonts w:ascii="Calibri" w:hAnsi="Calibri" w:cs="Arial"/>
          <w:b w:val="0"/>
          <w:spacing w:val="15"/>
          <w:sz w:val="18"/>
          <w:szCs w:val="18"/>
          <w:lang w:eastAsia="en-CA"/>
        </w:rPr>
      </w:pPr>
    </w:p>
    <w:p w:rsidR="00E61794" w:rsidRPr="00B3647B" w:rsidRDefault="00E61794" w:rsidP="00AE55E6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B3647B">
        <w:rPr>
          <w:rFonts w:ascii="Calibri" w:eastAsia="Times New Roman" w:hAnsi="Calibri" w:cs="Kalinga"/>
          <w:sz w:val="18"/>
          <w:szCs w:val="18"/>
          <w:lang w:eastAsia="en-US"/>
        </w:rPr>
        <w:t>.</w:t>
      </w:r>
      <w:r w:rsidR="00B3647B" w:rsidRPr="00B3647B">
        <w:rPr>
          <w:rFonts w:ascii="Calibri" w:eastAsia="Times New Roman" w:hAnsi="Calibri" w:cs="Kalinga"/>
          <w:sz w:val="18"/>
          <w:szCs w:val="18"/>
          <w:lang w:eastAsia="en-US"/>
        </w:rPr>
        <w:t>3</w:t>
      </w:r>
      <w:r w:rsidRPr="00B3647B">
        <w:rPr>
          <w:rFonts w:ascii="Calibri" w:eastAsia="Times New Roman" w:hAnsi="Calibri" w:cs="Kalinga"/>
          <w:sz w:val="18"/>
          <w:szCs w:val="18"/>
          <w:lang w:eastAsia="en-US"/>
        </w:rPr>
        <w:tab/>
        <w:t>ASTM D 5178</w:t>
      </w:r>
      <w:r w:rsidRPr="00B3647B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 for Mar Resistance of Organic Coatings</w:t>
      </w:r>
    </w:p>
    <w:p w:rsidR="00E61794" w:rsidRPr="00B3647B" w:rsidRDefault="00E61794" w:rsidP="00AE55E6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:rsidR="00E61794" w:rsidRPr="00B3647B" w:rsidRDefault="00E61794" w:rsidP="00AE55E6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B3647B">
        <w:rPr>
          <w:rFonts w:ascii="Calibri" w:eastAsia="Times New Roman" w:hAnsi="Calibri" w:cs="Kalinga"/>
          <w:sz w:val="18"/>
          <w:szCs w:val="18"/>
          <w:lang w:eastAsia="en-US"/>
        </w:rPr>
        <w:t>.</w:t>
      </w:r>
      <w:r w:rsidR="00B3647B" w:rsidRPr="00B3647B">
        <w:rPr>
          <w:rFonts w:ascii="Calibri" w:eastAsia="Times New Roman" w:hAnsi="Calibri" w:cs="Kalinga"/>
          <w:sz w:val="18"/>
          <w:szCs w:val="18"/>
          <w:lang w:eastAsia="en-US"/>
        </w:rPr>
        <w:t>4</w:t>
      </w:r>
      <w:r w:rsidRPr="00B3647B">
        <w:rPr>
          <w:rFonts w:ascii="Calibri" w:eastAsia="Times New Roman" w:hAnsi="Calibri" w:cs="Kalinga"/>
          <w:sz w:val="18"/>
          <w:szCs w:val="18"/>
          <w:lang w:eastAsia="en-US"/>
        </w:rPr>
        <w:tab/>
        <w:t>ASTM D 638</w:t>
      </w:r>
      <w:r w:rsidRPr="00B3647B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 for Tensile Properties of Plastics</w:t>
      </w:r>
    </w:p>
    <w:p w:rsidR="009A6DA9" w:rsidRDefault="009A6DA9" w:rsidP="00AE55E6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:rsidR="009A6DA9" w:rsidRPr="009A6DA9" w:rsidRDefault="009A6DA9" w:rsidP="009A6DA9">
      <w:pPr>
        <w:ind w:left="1440" w:hanging="720"/>
        <w:rPr>
          <w:rFonts w:ascii="Calibri" w:eastAsia="Calibri" w:hAnsi="Calibri" w:cs="Kalinga"/>
          <w:sz w:val="18"/>
          <w:szCs w:val="18"/>
          <w:lang w:eastAsia="en-US"/>
        </w:rPr>
      </w:pPr>
      <w:r>
        <w:rPr>
          <w:rFonts w:ascii="Calibri" w:eastAsia="Calibri" w:hAnsi="Calibri" w:cs="Kalinga"/>
          <w:sz w:val="18"/>
          <w:szCs w:val="18"/>
          <w:lang w:eastAsia="en-US"/>
        </w:rPr>
        <w:t>.5</w:t>
      </w:r>
      <w:r>
        <w:rPr>
          <w:rFonts w:ascii="Calibri" w:eastAsia="Calibri" w:hAnsi="Calibri" w:cs="Kalinga"/>
          <w:sz w:val="18"/>
          <w:szCs w:val="18"/>
          <w:lang w:eastAsia="en-US"/>
        </w:rPr>
        <w:tab/>
      </w:r>
      <w:r w:rsidRPr="00B3647B">
        <w:rPr>
          <w:rFonts w:ascii="Calibri" w:eastAsia="Times New Roman" w:hAnsi="Calibri" w:cs="Kalinga"/>
          <w:sz w:val="18"/>
          <w:szCs w:val="18"/>
          <w:lang w:eastAsia="en-US"/>
        </w:rPr>
        <w:t xml:space="preserve">ASTM D 624 </w:t>
      </w:r>
      <w:r w:rsidRPr="00B3647B">
        <w:rPr>
          <w:rFonts w:ascii="Calibri" w:eastAsia="Times New Roman" w:hAnsi="Calibri" w:cs="Arial"/>
          <w:sz w:val="18"/>
          <w:szCs w:val="18"/>
          <w:lang w:eastAsia="en-CA"/>
        </w:rPr>
        <w:t xml:space="preserve">Standard Test Method for Tear Strength of Conventional Vulcanized Rubber and Thermoplastic </w:t>
      </w:r>
      <w:proofErr w:type="spellStart"/>
      <w:r w:rsidRPr="00B3647B">
        <w:rPr>
          <w:rFonts w:ascii="Calibri" w:eastAsia="Times New Roman" w:hAnsi="Calibri" w:cs="Arial"/>
          <w:sz w:val="18"/>
          <w:szCs w:val="18"/>
          <w:lang w:eastAsia="en-CA"/>
        </w:rPr>
        <w:t>Elastomers</w:t>
      </w:r>
      <w:proofErr w:type="spellEnd"/>
    </w:p>
    <w:p w:rsidR="009A6DA9" w:rsidRPr="00B3647B" w:rsidRDefault="009A6DA9" w:rsidP="009A6DA9">
      <w:pPr>
        <w:keepNext/>
        <w:keepLines/>
        <w:shd w:val="clear" w:color="auto" w:fill="FFFFFF"/>
        <w:ind w:left="1440" w:hanging="731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>
        <w:rPr>
          <w:rFonts w:ascii="Calibri" w:eastAsia="Times New Roman" w:hAnsi="Calibri" w:cs="Arial"/>
          <w:sz w:val="18"/>
          <w:szCs w:val="18"/>
          <w:lang w:eastAsia="en-CA"/>
        </w:rPr>
        <w:t xml:space="preserve">.6 </w:t>
      </w:r>
      <w:r>
        <w:rPr>
          <w:rFonts w:ascii="Calibri" w:eastAsia="Times New Roman" w:hAnsi="Calibri" w:cs="Arial"/>
          <w:sz w:val="18"/>
          <w:szCs w:val="18"/>
          <w:lang w:eastAsia="en-CA"/>
        </w:rPr>
        <w:tab/>
        <w:t>ASTM C1127 Standard Guide for Use of High Solids Content, Cold Liquid Applied Elastomeric Waterproofing Membrane with an Integral Wearing Surface</w:t>
      </w:r>
    </w:p>
    <w:p w:rsidR="009A6DA9" w:rsidRDefault="009A6DA9" w:rsidP="009A6DA9">
      <w:pPr>
        <w:keepNext/>
        <w:keepLines/>
        <w:shd w:val="clear" w:color="auto" w:fill="FFFFFF"/>
        <w:ind w:left="709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:rsidR="009A6DA9" w:rsidRDefault="009A6DA9" w:rsidP="009A6DA9">
      <w:pPr>
        <w:keepNext/>
        <w:keepLines/>
        <w:shd w:val="clear" w:color="auto" w:fill="FFFFFF"/>
        <w:ind w:left="709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>
        <w:rPr>
          <w:rFonts w:ascii="Calibri" w:eastAsia="Times New Roman" w:hAnsi="Calibri" w:cs="Arial"/>
          <w:sz w:val="18"/>
          <w:szCs w:val="18"/>
          <w:lang w:eastAsia="en-CA"/>
        </w:rPr>
        <w:t xml:space="preserve">.7 </w:t>
      </w:r>
      <w:r>
        <w:rPr>
          <w:rFonts w:ascii="Calibri" w:eastAsia="Times New Roman" w:hAnsi="Calibri" w:cs="Arial"/>
          <w:sz w:val="18"/>
          <w:szCs w:val="18"/>
          <w:lang w:eastAsia="en-CA"/>
        </w:rPr>
        <w:tab/>
        <w:t>ASTM D4258 Standard Practice for Surface Cleaning Concrete for Coating</w:t>
      </w:r>
    </w:p>
    <w:p w:rsidR="009A6DA9" w:rsidRDefault="009A6DA9" w:rsidP="009A6DA9">
      <w:pPr>
        <w:keepNext/>
        <w:keepLines/>
        <w:shd w:val="clear" w:color="auto" w:fill="FFFFFF"/>
        <w:ind w:left="709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:rsidR="009A6DA9" w:rsidRDefault="009A6DA9" w:rsidP="009A6DA9">
      <w:pPr>
        <w:keepNext/>
        <w:keepLines/>
        <w:shd w:val="clear" w:color="auto" w:fill="FFFFFF"/>
        <w:ind w:left="1440" w:hanging="731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>
        <w:rPr>
          <w:rFonts w:ascii="Calibri" w:eastAsia="Times New Roman" w:hAnsi="Calibri" w:cs="Arial"/>
          <w:sz w:val="18"/>
          <w:szCs w:val="18"/>
          <w:lang w:eastAsia="en-CA"/>
        </w:rPr>
        <w:t xml:space="preserve">.8 </w:t>
      </w:r>
      <w:r>
        <w:rPr>
          <w:rFonts w:ascii="Calibri" w:eastAsia="Times New Roman" w:hAnsi="Calibri" w:cs="Arial"/>
          <w:sz w:val="18"/>
          <w:szCs w:val="18"/>
          <w:lang w:eastAsia="en-CA"/>
        </w:rPr>
        <w:tab/>
        <w:t>ICRI 310.2R Selecting and Specifying Concrete Surface Preparations for Sealers, Coatings, Polymer Overlays and Concrete Repair</w:t>
      </w:r>
    </w:p>
    <w:p w:rsidR="009A6DA9" w:rsidRDefault="009A6DA9" w:rsidP="009A6DA9">
      <w:pPr>
        <w:keepNext/>
        <w:keepLines/>
        <w:shd w:val="clear" w:color="auto" w:fill="FFFFFF"/>
        <w:ind w:left="1440" w:hanging="731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:rsidR="009A6DA9" w:rsidRDefault="009A6DA9" w:rsidP="009A6DA9">
      <w:pPr>
        <w:keepNext/>
        <w:keepLines/>
        <w:shd w:val="clear" w:color="auto" w:fill="FFFFFF"/>
        <w:ind w:left="1440" w:hanging="731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>
        <w:rPr>
          <w:rFonts w:ascii="Calibri" w:eastAsia="Times New Roman" w:hAnsi="Calibri" w:cs="Arial"/>
          <w:sz w:val="18"/>
          <w:szCs w:val="18"/>
          <w:lang w:eastAsia="en-CA"/>
        </w:rPr>
        <w:t>.9</w:t>
      </w:r>
      <w:r>
        <w:rPr>
          <w:rFonts w:ascii="Calibri" w:eastAsia="Times New Roman" w:hAnsi="Calibri" w:cs="Arial"/>
          <w:sz w:val="18"/>
          <w:szCs w:val="18"/>
          <w:lang w:eastAsia="en-CA"/>
        </w:rPr>
        <w:tab/>
        <w:t>ASTM C920 Standard Specification for Elastomeric Joint Sealants</w:t>
      </w:r>
    </w:p>
    <w:p w:rsidR="009A6DA9" w:rsidRPr="009A6DA9" w:rsidRDefault="009A6DA9" w:rsidP="009A6DA9">
      <w:pPr>
        <w:rPr>
          <w:rFonts w:ascii="Calibri" w:eastAsia="Calibri" w:hAnsi="Calibri" w:cs="Kalinga"/>
          <w:sz w:val="18"/>
          <w:szCs w:val="18"/>
          <w:lang w:eastAsia="en-US"/>
        </w:rPr>
      </w:pPr>
    </w:p>
    <w:p w:rsidR="009A6DA9" w:rsidRPr="009A6DA9" w:rsidRDefault="009A6DA9" w:rsidP="009A6DA9">
      <w:pPr>
        <w:rPr>
          <w:rFonts w:ascii="Calibri" w:eastAsia="Calibri" w:hAnsi="Calibri" w:cs="Kalinga"/>
          <w:sz w:val="18"/>
          <w:szCs w:val="18"/>
          <w:lang w:eastAsia="en-US"/>
        </w:rPr>
      </w:pPr>
    </w:p>
    <w:p w:rsidR="009A6DA9" w:rsidRDefault="009A6DA9" w:rsidP="009A6DA9">
      <w:pPr>
        <w:rPr>
          <w:rFonts w:ascii="Calibri" w:eastAsia="Calibri" w:hAnsi="Calibri" w:cs="Kalinga"/>
          <w:sz w:val="18"/>
          <w:szCs w:val="18"/>
          <w:lang w:eastAsia="en-US"/>
        </w:rPr>
      </w:pPr>
      <w:r>
        <w:rPr>
          <w:rFonts w:ascii="Calibri" w:eastAsia="Calibri" w:hAnsi="Calibri" w:cs="Kalinga"/>
          <w:sz w:val="18"/>
          <w:szCs w:val="18"/>
          <w:lang w:eastAsia="en-US"/>
        </w:rPr>
        <w:tab/>
        <w:t>.10</w:t>
      </w:r>
      <w:r>
        <w:rPr>
          <w:rFonts w:ascii="Calibri" w:eastAsia="Calibri" w:hAnsi="Calibri" w:cs="Kalinga"/>
          <w:sz w:val="18"/>
          <w:szCs w:val="18"/>
          <w:lang w:eastAsia="en-US"/>
        </w:rPr>
        <w:tab/>
        <w:t>ASTM C1193 Standard Guide for use of Joint Sealants</w:t>
      </w:r>
    </w:p>
    <w:p w:rsidR="00E61794" w:rsidRPr="009A6DA9" w:rsidRDefault="009A6DA9" w:rsidP="009A6DA9">
      <w:pPr>
        <w:tabs>
          <w:tab w:val="left" w:pos="965"/>
        </w:tabs>
        <w:rPr>
          <w:rFonts w:ascii="Calibri" w:eastAsia="Calibri" w:hAnsi="Calibri" w:cs="Kalinga"/>
          <w:sz w:val="18"/>
          <w:szCs w:val="18"/>
          <w:lang w:eastAsia="en-US"/>
        </w:rPr>
      </w:pPr>
      <w:r>
        <w:rPr>
          <w:rFonts w:ascii="Calibri" w:eastAsia="Calibri" w:hAnsi="Calibri" w:cs="Kalinga"/>
          <w:sz w:val="18"/>
          <w:szCs w:val="18"/>
          <w:lang w:eastAsia="en-US"/>
        </w:rPr>
        <w:tab/>
      </w:r>
    </w:p>
    <w:p w:rsidR="004F5FB7" w:rsidRPr="00E61794" w:rsidRDefault="004F5FB7" w:rsidP="004F5FB7">
      <w:pPr>
        <w:keepNext/>
        <w:keepLines/>
        <w:shd w:val="clear" w:color="auto" w:fill="FFFFFF"/>
        <w:ind w:left="1440" w:hanging="731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:rsidR="00CD7FE5" w:rsidRPr="00AD0042" w:rsidRDefault="00CD7FE5" w:rsidP="00275D68">
      <w:pPr>
        <w:jc w:val="both"/>
        <w:rPr>
          <w:rFonts w:ascii="Calibri" w:hAnsi="Calibri"/>
          <w:b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 </w:t>
      </w:r>
      <w:r w:rsidRPr="00AD0042">
        <w:rPr>
          <w:rFonts w:ascii="Calibri" w:hAnsi="Calibri"/>
          <w:b/>
          <w:sz w:val="18"/>
          <w:szCs w:val="18"/>
        </w:rPr>
        <w:t>1.</w:t>
      </w:r>
      <w:r w:rsidR="006F6D0B" w:rsidRPr="00AD0042">
        <w:rPr>
          <w:rFonts w:ascii="Calibri" w:hAnsi="Calibri"/>
          <w:b/>
          <w:sz w:val="18"/>
          <w:szCs w:val="18"/>
        </w:rPr>
        <w:t>5</w:t>
      </w:r>
      <w:r w:rsidRPr="00AD0042">
        <w:rPr>
          <w:rFonts w:ascii="Calibri" w:hAnsi="Calibri"/>
          <w:b/>
          <w:sz w:val="18"/>
          <w:szCs w:val="18"/>
        </w:rPr>
        <w:t xml:space="preserve"> </w:t>
      </w:r>
      <w:r w:rsidR="00E70B03" w:rsidRPr="00AD0042">
        <w:rPr>
          <w:rFonts w:ascii="Calibri" w:hAnsi="Calibri"/>
          <w:b/>
          <w:sz w:val="18"/>
          <w:szCs w:val="18"/>
        </w:rPr>
        <w:tab/>
      </w:r>
      <w:r w:rsidRPr="00AD0042">
        <w:rPr>
          <w:rFonts w:ascii="Calibri" w:hAnsi="Calibri"/>
          <w:b/>
          <w:sz w:val="18"/>
          <w:szCs w:val="18"/>
        </w:rPr>
        <w:t xml:space="preserve">SUBMITTALS </w:t>
      </w:r>
    </w:p>
    <w:p w:rsidR="00CD7FE5" w:rsidRPr="00AD0042" w:rsidRDefault="00CD7FE5" w:rsidP="00275D68">
      <w:pPr>
        <w:jc w:val="both"/>
        <w:rPr>
          <w:rFonts w:ascii="Calibri" w:hAnsi="Calibri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 </w:t>
      </w:r>
    </w:p>
    <w:p w:rsidR="0071185B" w:rsidRPr="00AD0042" w:rsidRDefault="0071185B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Product Data</w:t>
      </w:r>
    </w:p>
    <w:p w:rsidR="00C235E6" w:rsidRPr="00AD0042" w:rsidRDefault="00C235E6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Submit </w:t>
      </w:r>
      <w:r w:rsidR="00552B2C">
        <w:rPr>
          <w:rStyle w:val="Normal1"/>
          <w:rFonts w:ascii="Calibri" w:hAnsi="Calibri"/>
          <w:sz w:val="18"/>
          <w:szCs w:val="18"/>
        </w:rPr>
        <w:t xml:space="preserve">published </w:t>
      </w:r>
      <w:r w:rsidRPr="00AD0042">
        <w:rPr>
          <w:rStyle w:val="Normal1"/>
          <w:rFonts w:ascii="Calibri" w:hAnsi="Calibri"/>
          <w:sz w:val="18"/>
          <w:szCs w:val="18"/>
        </w:rPr>
        <w:t xml:space="preserve">specifications and individual component </w:t>
      </w:r>
      <w:r w:rsidR="00B11A46">
        <w:rPr>
          <w:rStyle w:val="Normal1"/>
          <w:rFonts w:ascii="Calibri" w:hAnsi="Calibri"/>
          <w:sz w:val="18"/>
          <w:szCs w:val="18"/>
        </w:rPr>
        <w:t xml:space="preserve">technical </w:t>
      </w:r>
      <w:r w:rsidRPr="00AD0042">
        <w:rPr>
          <w:rStyle w:val="Normal1"/>
          <w:rFonts w:ascii="Calibri" w:hAnsi="Calibri"/>
          <w:sz w:val="18"/>
          <w:szCs w:val="18"/>
        </w:rPr>
        <w:t>data sheets to show compliance to the inte</w:t>
      </w:r>
      <w:r w:rsidR="00552B2C">
        <w:rPr>
          <w:rStyle w:val="Normal1"/>
          <w:rFonts w:ascii="Calibri" w:hAnsi="Calibri"/>
          <w:sz w:val="18"/>
          <w:szCs w:val="18"/>
        </w:rPr>
        <w:t>nt of the design specifications</w:t>
      </w:r>
      <w:r w:rsidRPr="00AD0042">
        <w:rPr>
          <w:rStyle w:val="Normal1"/>
          <w:rFonts w:ascii="Calibri" w:hAnsi="Calibri"/>
          <w:sz w:val="18"/>
          <w:szCs w:val="18"/>
        </w:rPr>
        <w:t xml:space="preserve"> and installation instructions.</w:t>
      </w:r>
    </w:p>
    <w:p w:rsidR="005F734B" w:rsidRDefault="005F734B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AE55E6" w:rsidRDefault="00AE55E6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AE55E6" w:rsidRPr="00AD0042" w:rsidRDefault="00AE55E6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Default="00914E3C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sz w:val="18"/>
          <w:szCs w:val="18"/>
        </w:rPr>
        <w:t>Samples</w:t>
      </w:r>
    </w:p>
    <w:p w:rsidR="00B11A46" w:rsidRPr="00AD0042" w:rsidRDefault="00B11A46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Prior to application of mock-up, submit duplicate 150mm x 200mm (6" x 8") representative colour</w:t>
      </w:r>
      <w:r w:rsidR="00500A2D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 xml:space="preserve">samples of finish coat </w:t>
      </w:r>
      <w:r w:rsidR="00552B2C">
        <w:rPr>
          <w:rStyle w:val="Normal1"/>
          <w:rFonts w:ascii="Calibri" w:hAnsi="Calibri"/>
          <w:sz w:val="18"/>
          <w:szCs w:val="18"/>
        </w:rPr>
        <w:t xml:space="preserve">and </w:t>
      </w:r>
      <w:r w:rsidRPr="00AD0042">
        <w:rPr>
          <w:rStyle w:val="Normal1"/>
          <w:rFonts w:ascii="Calibri" w:hAnsi="Calibri"/>
          <w:sz w:val="18"/>
          <w:szCs w:val="18"/>
        </w:rPr>
        <w:t>texture.</w:t>
      </w:r>
    </w:p>
    <w:p w:rsidR="00F90CDA" w:rsidRPr="00AD0042" w:rsidRDefault="00F90CDA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144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Maintain an approved sample at the project site.</w:t>
      </w:r>
    </w:p>
    <w:p w:rsidR="00C235E6" w:rsidRPr="00AD0042" w:rsidRDefault="00C235E6" w:rsidP="00275D68">
      <w:pPr>
        <w:ind w:left="144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D0042">
        <w:rPr>
          <w:rStyle w:val="Normal1"/>
          <w:rFonts w:ascii="Calibri" w:hAnsi="Calibri"/>
          <w:b/>
          <w:sz w:val="18"/>
          <w:szCs w:val="18"/>
        </w:rPr>
        <w:t>6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QUALITY ASSURANCE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  <w:u w:val="single"/>
        </w:rPr>
      </w:pPr>
    </w:p>
    <w:p w:rsidR="0071185B" w:rsidRPr="00AD0042" w:rsidRDefault="0071185B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 xml:space="preserve">.1 </w:t>
      </w:r>
      <w:r w:rsidRPr="00AD0042">
        <w:rPr>
          <w:rStyle w:val="Normal1"/>
          <w:rFonts w:ascii="Calibri" w:hAnsi="Calibri"/>
          <w:sz w:val="18"/>
          <w:szCs w:val="18"/>
        </w:rPr>
        <w:tab/>
        <w:t>Qualifications</w:t>
      </w:r>
    </w:p>
    <w:p w:rsidR="0098121D" w:rsidRPr="00AD0042" w:rsidRDefault="0098121D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6146B3" w:rsidRPr="00AD0042" w:rsidRDefault="0071185B" w:rsidP="00275D68">
      <w:pPr>
        <w:ind w:left="2160" w:hanging="720"/>
        <w:jc w:val="both"/>
        <w:rPr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Work of this Trade shall be executed by a qualified applicator</w:t>
      </w:r>
      <w:r w:rsidR="006146B3" w:rsidRPr="00AD0042">
        <w:rPr>
          <w:rStyle w:val="Normal1"/>
          <w:rFonts w:ascii="Calibri" w:hAnsi="Calibri"/>
          <w:sz w:val="18"/>
          <w:szCs w:val="18"/>
        </w:rPr>
        <w:t>s</w:t>
      </w:r>
      <w:r w:rsidRPr="00AD0042">
        <w:rPr>
          <w:rStyle w:val="Normal1"/>
          <w:rFonts w:ascii="Calibri" w:hAnsi="Calibri"/>
          <w:sz w:val="18"/>
          <w:szCs w:val="18"/>
        </w:rPr>
        <w:t xml:space="preserve"> appro</w:t>
      </w:r>
      <w:r w:rsidR="00C4664A" w:rsidRPr="00AD0042">
        <w:rPr>
          <w:rStyle w:val="Normal1"/>
          <w:rFonts w:ascii="Calibri" w:hAnsi="Calibri"/>
          <w:sz w:val="18"/>
          <w:szCs w:val="18"/>
        </w:rPr>
        <w:t xml:space="preserve">ved by Durabond </w:t>
      </w:r>
      <w:r w:rsidR="00803A7F">
        <w:rPr>
          <w:rStyle w:val="Normal1"/>
          <w:rFonts w:ascii="Calibri" w:hAnsi="Calibri"/>
          <w:sz w:val="18"/>
          <w:szCs w:val="18"/>
        </w:rPr>
        <w:t xml:space="preserve">Technical </w:t>
      </w:r>
      <w:r w:rsidR="00972E75" w:rsidRPr="00AD0042">
        <w:rPr>
          <w:rStyle w:val="Normal1"/>
          <w:rFonts w:ascii="Calibri" w:hAnsi="Calibri"/>
          <w:sz w:val="18"/>
          <w:szCs w:val="18"/>
        </w:rPr>
        <w:t>Coatings</w:t>
      </w:r>
      <w:r w:rsidR="00C4664A" w:rsidRPr="00AD0042">
        <w:rPr>
          <w:rStyle w:val="Normal1"/>
          <w:rFonts w:ascii="Calibri" w:hAnsi="Calibri"/>
          <w:sz w:val="18"/>
          <w:szCs w:val="18"/>
        </w:rPr>
        <w:t xml:space="preserve"> Ltd. </w:t>
      </w:r>
      <w:r w:rsidRPr="00AD0042">
        <w:rPr>
          <w:rStyle w:val="Normal1"/>
          <w:rFonts w:ascii="Calibri" w:hAnsi="Calibri"/>
          <w:sz w:val="18"/>
          <w:szCs w:val="18"/>
        </w:rPr>
        <w:t>Applicator</w:t>
      </w:r>
      <w:r w:rsidR="006146B3" w:rsidRPr="00AD0042">
        <w:rPr>
          <w:rStyle w:val="Normal1"/>
          <w:rFonts w:ascii="Calibri" w:hAnsi="Calibri"/>
          <w:sz w:val="18"/>
          <w:szCs w:val="18"/>
        </w:rPr>
        <w:t>s</w:t>
      </w:r>
      <w:r w:rsidRPr="00AD0042">
        <w:rPr>
          <w:rStyle w:val="Normal1"/>
          <w:rFonts w:ascii="Calibri" w:hAnsi="Calibri"/>
          <w:sz w:val="18"/>
          <w:szCs w:val="18"/>
        </w:rPr>
        <w:t xml:space="preserve"> shall have a minimum of 5 years of proven satisfactory experience in this type of work, having proper equipment and skilled personnel</w:t>
      </w:r>
      <w:r w:rsidR="009F2F83" w:rsidRPr="00AD0042">
        <w:rPr>
          <w:rStyle w:val="Normal1"/>
          <w:rFonts w:ascii="Calibri" w:hAnsi="Calibri"/>
          <w:sz w:val="18"/>
          <w:szCs w:val="18"/>
        </w:rPr>
        <w:t>.</w:t>
      </w:r>
      <w:r w:rsidR="006146B3" w:rsidRPr="00AD0042">
        <w:rPr>
          <w:rFonts w:ascii="Calibri" w:hAnsi="Calibri"/>
          <w:sz w:val="18"/>
          <w:szCs w:val="18"/>
        </w:rPr>
        <w:t xml:space="preserve"> </w:t>
      </w:r>
    </w:p>
    <w:p w:rsidR="00F90CDA" w:rsidRPr="00AD0042" w:rsidRDefault="00F90CDA" w:rsidP="00275D68">
      <w:pPr>
        <w:ind w:left="2160" w:hanging="720"/>
        <w:jc w:val="both"/>
        <w:rPr>
          <w:rFonts w:ascii="Calibri" w:hAnsi="Calibri"/>
          <w:sz w:val="18"/>
          <w:szCs w:val="18"/>
        </w:rPr>
      </w:pPr>
    </w:p>
    <w:p w:rsidR="0071185B" w:rsidRPr="00AD0042" w:rsidRDefault="006146B3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.2 </w:t>
      </w:r>
      <w:r w:rsidRPr="00AD0042">
        <w:rPr>
          <w:rFonts w:ascii="Calibri" w:hAnsi="Calibri"/>
          <w:sz w:val="18"/>
          <w:szCs w:val="18"/>
        </w:rPr>
        <w:tab/>
        <w:t>Work of this Trade shall include minimum two (2) qualified applicators be present at any one time when applying the</w:t>
      </w:r>
      <w:r w:rsidR="00D22D85">
        <w:rPr>
          <w:rFonts w:ascii="Calibri" w:hAnsi="Calibri"/>
          <w:sz w:val="18"/>
          <w:szCs w:val="18"/>
        </w:rPr>
        <w:t xml:space="preserve"> fluid applied </w:t>
      </w:r>
      <w:r w:rsidR="00B3647B">
        <w:rPr>
          <w:rFonts w:ascii="Calibri" w:hAnsi="Calibri"/>
          <w:sz w:val="18"/>
          <w:szCs w:val="18"/>
        </w:rPr>
        <w:t xml:space="preserve">pedestrian </w:t>
      </w:r>
      <w:r w:rsidR="00E61794">
        <w:rPr>
          <w:rFonts w:ascii="Calibri" w:hAnsi="Calibri"/>
          <w:sz w:val="18"/>
          <w:szCs w:val="18"/>
        </w:rPr>
        <w:t>traffic</w:t>
      </w:r>
      <w:r w:rsidR="00B3647B">
        <w:rPr>
          <w:rFonts w:ascii="Calibri" w:hAnsi="Calibri"/>
          <w:sz w:val="18"/>
          <w:szCs w:val="18"/>
        </w:rPr>
        <w:t xml:space="preserve"> and balcony</w:t>
      </w:r>
      <w:r w:rsidRPr="00AD0042">
        <w:rPr>
          <w:rFonts w:ascii="Calibri" w:hAnsi="Calibri"/>
          <w:sz w:val="18"/>
          <w:szCs w:val="18"/>
        </w:rPr>
        <w:t xml:space="preserve"> coating</w:t>
      </w:r>
      <w:r w:rsidR="00E61794">
        <w:rPr>
          <w:rFonts w:ascii="Calibri" w:hAnsi="Calibri"/>
          <w:sz w:val="18"/>
          <w:szCs w:val="18"/>
        </w:rPr>
        <w:t xml:space="preserve"> </w:t>
      </w:r>
      <w:r w:rsidR="00B3647B">
        <w:rPr>
          <w:rFonts w:ascii="Calibri" w:hAnsi="Calibri"/>
          <w:sz w:val="18"/>
          <w:szCs w:val="18"/>
        </w:rPr>
        <w:t>membrane</w:t>
      </w:r>
      <w:r w:rsidRPr="00AD0042">
        <w:rPr>
          <w:rFonts w:ascii="Calibri" w:hAnsi="Calibri"/>
          <w:sz w:val="18"/>
          <w:szCs w:val="18"/>
        </w:rPr>
        <w:t>.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D0042">
        <w:rPr>
          <w:rStyle w:val="Normal1"/>
          <w:rFonts w:ascii="Calibri" w:hAnsi="Calibri"/>
          <w:b/>
          <w:sz w:val="18"/>
          <w:szCs w:val="18"/>
        </w:rPr>
        <w:t>7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DELIVERY, STORAGE, HANDLING &amp; PROTECTION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b/>
          <w:sz w:val="18"/>
          <w:szCs w:val="18"/>
        </w:rPr>
      </w:pPr>
    </w:p>
    <w:p w:rsidR="00B6338A" w:rsidRPr="00AD0042" w:rsidRDefault="0071185B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Deliver all required materials to the job site in original unopened containers wi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th all identifying labels and </w:t>
      </w:r>
      <w:r w:rsidRPr="00AD0042">
        <w:rPr>
          <w:rStyle w:val="Normal1"/>
          <w:rFonts w:ascii="Calibri" w:hAnsi="Calibri"/>
          <w:sz w:val="18"/>
          <w:szCs w:val="18"/>
        </w:rPr>
        <w:t>markers clearly visible and intact.  Upon delivery inspect materials fo</w:t>
      </w:r>
      <w:r w:rsidR="002B0751" w:rsidRPr="00AD0042">
        <w:rPr>
          <w:rStyle w:val="Normal1"/>
          <w:rFonts w:ascii="Calibri" w:hAnsi="Calibri"/>
          <w:sz w:val="18"/>
          <w:szCs w:val="18"/>
        </w:rPr>
        <w:t>r damages and advise</w:t>
      </w:r>
      <w:r w:rsidR="006E455C" w:rsidRPr="00AD0042">
        <w:rPr>
          <w:rStyle w:val="Normal1"/>
          <w:rFonts w:ascii="Calibri" w:hAnsi="Calibri"/>
          <w:sz w:val="18"/>
          <w:szCs w:val="18"/>
        </w:rPr>
        <w:t xml:space="preserve"> manufacturer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>in writing</w:t>
      </w:r>
      <w:r w:rsidR="006E455C" w:rsidRPr="00AD0042">
        <w:rPr>
          <w:rStyle w:val="Normal1"/>
          <w:rFonts w:ascii="Calibri" w:hAnsi="Calibri"/>
          <w:sz w:val="18"/>
          <w:szCs w:val="18"/>
        </w:rPr>
        <w:t>.</w:t>
      </w:r>
    </w:p>
    <w:p w:rsidR="00C235E6" w:rsidRPr="00AD0042" w:rsidRDefault="00C235E6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Store </w:t>
      </w:r>
      <w:r w:rsidR="00D22D85">
        <w:rPr>
          <w:rStyle w:val="Normal1"/>
          <w:rFonts w:ascii="Calibri" w:hAnsi="Calibri"/>
          <w:sz w:val="18"/>
          <w:szCs w:val="18"/>
        </w:rPr>
        <w:t xml:space="preserve">and protect </w:t>
      </w:r>
      <w:r w:rsidRPr="00AD0042">
        <w:rPr>
          <w:rStyle w:val="Normal1"/>
          <w:rFonts w:ascii="Calibri" w:hAnsi="Calibri"/>
          <w:sz w:val="18"/>
          <w:szCs w:val="18"/>
        </w:rPr>
        <w:t>materials in a dry, vented, waterproof location, stacked off the groun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d, out of direct sunlight and </w:t>
      </w:r>
      <w:r w:rsidRPr="00AD0042">
        <w:rPr>
          <w:rStyle w:val="Normal1"/>
          <w:rFonts w:ascii="Calibri" w:hAnsi="Calibri"/>
          <w:sz w:val="18"/>
          <w:szCs w:val="18"/>
        </w:rPr>
        <w:t>other detrimental conditions. Store liquid materials at ambient temp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eratures above </w:t>
      </w:r>
      <w:r w:rsidR="006E455C" w:rsidRPr="00AD0042">
        <w:rPr>
          <w:rStyle w:val="Normal1"/>
          <w:rFonts w:ascii="Calibri" w:hAnsi="Calibri"/>
          <w:sz w:val="18"/>
          <w:szCs w:val="18"/>
        </w:rPr>
        <w:t>5 degrees C and below 35 degrees C</w:t>
      </w:r>
      <w:r w:rsidRPr="00AD0042">
        <w:rPr>
          <w:rStyle w:val="Normal1"/>
          <w:rFonts w:ascii="Calibri" w:hAnsi="Calibri"/>
          <w:sz w:val="18"/>
          <w:szCs w:val="18"/>
        </w:rPr>
        <w:t>.  Protect materials from freezing.</w:t>
      </w:r>
    </w:p>
    <w:p w:rsidR="00C235E6" w:rsidRPr="00AD0042" w:rsidRDefault="00C235E6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D0042">
        <w:rPr>
          <w:rStyle w:val="Normal1"/>
          <w:rFonts w:ascii="Calibri" w:hAnsi="Calibri"/>
          <w:b/>
          <w:sz w:val="18"/>
          <w:szCs w:val="18"/>
        </w:rPr>
        <w:t>8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WARRANTY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The warranty period stipulated in the General Conditions of the </w:t>
      </w:r>
      <w:r w:rsidR="006146B3" w:rsidRPr="00AD0042">
        <w:rPr>
          <w:rStyle w:val="Normal1"/>
          <w:rFonts w:ascii="Calibri" w:hAnsi="Calibri"/>
          <w:sz w:val="18"/>
          <w:szCs w:val="18"/>
        </w:rPr>
        <w:t>Contract</w:t>
      </w:r>
      <w:r w:rsidRPr="00AD0042">
        <w:rPr>
          <w:rStyle w:val="Normal1"/>
          <w:rFonts w:ascii="Calibri" w:hAnsi="Calibri"/>
          <w:sz w:val="18"/>
          <w:szCs w:val="18"/>
        </w:rPr>
        <w:t xml:space="preserve"> shall be extended as follows:</w:t>
      </w:r>
    </w:p>
    <w:p w:rsidR="00972E75" w:rsidRPr="00AD0042" w:rsidRDefault="00972E75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B11A46" w:rsidRDefault="0071185B" w:rsidP="00275D68">
      <w:pPr>
        <w:ind w:left="2160" w:hanging="720"/>
        <w:jc w:val="both"/>
        <w:rPr>
          <w:rStyle w:val="Normal1"/>
          <w:rFonts w:ascii="Calibri" w:hAnsi="Calibri"/>
          <w:color w:val="FF0000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Durabond </w:t>
      </w:r>
      <w:r w:rsidR="00803A7F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Technical Coatings Ltd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. shall provide a </w:t>
      </w:r>
      <w:r w:rsidR="006F6D0B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two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 (</w:t>
      </w:r>
      <w:r w:rsidR="006F6D0B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2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) year </w:t>
      </w:r>
      <w:r w:rsidR="006F6D0B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product 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warranty f</w:t>
      </w:r>
      <w:r w:rsidR="0098121D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rom the date of Substantial 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Completion</w:t>
      </w:r>
      <w:r w:rsidR="006F6D0B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 </w:t>
      </w:r>
      <w:r w:rsidR="00AD1F76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against product </w:t>
      </w:r>
      <w:r w:rsidR="0098121D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defects</w:t>
      </w:r>
      <w:r w:rsidR="00DD7975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. </w:t>
      </w:r>
    </w:p>
    <w:p w:rsidR="00C07A08" w:rsidRPr="00B11A46" w:rsidRDefault="00C07A08" w:rsidP="00275D68">
      <w:pPr>
        <w:jc w:val="both"/>
        <w:rPr>
          <w:rStyle w:val="Normal1"/>
          <w:rFonts w:ascii="Calibri" w:hAnsi="Calibri"/>
          <w:b/>
          <w:color w:val="FF0000"/>
          <w:sz w:val="18"/>
          <w:szCs w:val="18"/>
          <w:u w:val="single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2 PRODUCTS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2.1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MANUFACTURER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191995" w:rsidRDefault="00191995" w:rsidP="00275D6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1440" w:hanging="1440"/>
        <w:jc w:val="both"/>
        <w:outlineLvl w:val="0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>.1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 xml:space="preserve">Components and membrane materials must be obtained as a single-source from the </w:t>
      </w:r>
      <w:r w:rsidR="004104B9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materials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manufacturer to ensure </w:t>
      </w:r>
      <w:r w:rsidR="000A635C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membrane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compatibility and integrity.  </w:t>
      </w:r>
    </w:p>
    <w:p w:rsidR="00AE55E6" w:rsidRPr="00AD0042" w:rsidRDefault="00AE55E6" w:rsidP="00275D6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1440" w:hanging="1440"/>
        <w:jc w:val="both"/>
        <w:outlineLvl w:val="0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</w:p>
    <w:p w:rsidR="00FF0405" w:rsidRPr="00AD0042" w:rsidRDefault="00FF0405" w:rsidP="00275D68">
      <w:pPr>
        <w:keepNext/>
        <w:keepLines/>
        <w:widowControl w:val="0"/>
        <w:tabs>
          <w:tab w:val="left" w:pos="0"/>
        </w:tabs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.2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D22D85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Fluid Applied </w:t>
      </w:r>
      <w:r w:rsidR="000A635C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Pedestrian </w:t>
      </w:r>
      <w:r w:rsidR="00E61794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Traffic </w:t>
      </w:r>
      <w:r w:rsidR="000A635C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and Balcony </w:t>
      </w:r>
      <w:r w:rsidR="006327BB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Coating</w:t>
      </w:r>
      <w:r w:rsidR="004104B9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Manufacturer: 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 xml:space="preserve"> </w:t>
      </w:r>
    </w:p>
    <w:p w:rsidR="00191995" w:rsidRPr="00AD0042" w:rsidRDefault="00FF0405" w:rsidP="00275D68">
      <w:pPr>
        <w:keepNext/>
        <w:keepLines/>
        <w:widowControl w:val="0"/>
        <w:tabs>
          <w:tab w:val="left" w:pos="2694"/>
        </w:tabs>
        <w:jc w:val="both"/>
        <w:rPr>
          <w:rFonts w:ascii="Calibri" w:eastAsia="Times New Roman" w:hAnsi="Calibri" w:cs="Arial"/>
          <w:b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proofErr w:type="spellStart"/>
      <w:r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>Durabond</w:t>
      </w:r>
      <w:proofErr w:type="spellEnd"/>
      <w:r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 xml:space="preserve"> </w:t>
      </w:r>
      <w:r w:rsidR="00803A7F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>Technical</w:t>
      </w:r>
      <w:r w:rsidR="00972E75"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 xml:space="preserve"> Coatings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="00C05632">
        <w:rPr>
          <w:rFonts w:ascii="Calibri" w:eastAsia="Times New Roman" w:hAnsi="Calibri" w:cs="Arial"/>
          <w:b/>
          <w:snapToGrid w:val="0"/>
          <w:sz w:val="18"/>
          <w:szCs w:val="18"/>
          <w:lang w:val="en-US" w:eastAsia="en-US"/>
        </w:rPr>
        <w:t>Limited</w:t>
      </w:r>
    </w:p>
    <w:p w:rsidR="00191995" w:rsidRPr="00AD0042" w:rsidRDefault="00FF040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55 Underwriters Road</w:t>
      </w:r>
    </w:p>
    <w:p w:rsidR="00191995" w:rsidRPr="00AD0042" w:rsidRDefault="0019199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Scarborough, </w:t>
      </w:r>
      <w:proofErr w:type="gramStart"/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ON  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M1R</w:t>
      </w:r>
      <w:proofErr w:type="gramEnd"/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3B4</w:t>
      </w:r>
    </w:p>
    <w:p w:rsidR="00191995" w:rsidRPr="00AD0042" w:rsidRDefault="0019199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Tel: 1-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877 387 2266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</w:p>
    <w:p w:rsidR="00112CC3" w:rsidRPr="00AD0042" w:rsidRDefault="00191995" w:rsidP="00275D68">
      <w:pPr>
        <w:widowControl w:val="0"/>
        <w:tabs>
          <w:tab w:val="left" w:pos="2694"/>
        </w:tabs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Web Site: </w:t>
      </w:r>
      <w:hyperlink r:id="rId7" w:history="1">
        <w:r w:rsidR="00FF0405" w:rsidRPr="00AD0042">
          <w:rPr>
            <w:rStyle w:val="Hyperlink"/>
            <w:rFonts w:ascii="Calibri" w:eastAsia="Times New Roman" w:hAnsi="Calibri" w:cs="Arial"/>
            <w:snapToGrid w:val="0"/>
            <w:sz w:val="18"/>
            <w:szCs w:val="18"/>
            <w:lang w:val="en-US" w:eastAsia="en-US"/>
          </w:rPr>
          <w:t>www.durabond.com</w:t>
        </w:r>
      </w:hyperlink>
    </w:p>
    <w:p w:rsidR="00FF0405" w:rsidRPr="00AD0042" w:rsidRDefault="00FF0405" w:rsidP="00275D68">
      <w:pPr>
        <w:widowControl w:val="0"/>
        <w:tabs>
          <w:tab w:val="left" w:pos="2694"/>
        </w:tabs>
        <w:jc w:val="both"/>
        <w:rPr>
          <w:rStyle w:val="Normal1"/>
          <w:rFonts w:ascii="Calibri" w:hAnsi="Calibri"/>
          <w:sz w:val="18"/>
          <w:szCs w:val="18"/>
        </w:rPr>
      </w:pPr>
    </w:p>
    <w:p w:rsidR="007549B8" w:rsidRDefault="007549B8" w:rsidP="00275D68">
      <w:pPr>
        <w:widowControl w:val="0"/>
        <w:tabs>
          <w:tab w:val="left" w:pos="709"/>
        </w:tabs>
        <w:jc w:val="both"/>
        <w:rPr>
          <w:rStyle w:val="Normal1"/>
          <w:rFonts w:ascii="Calibri" w:hAnsi="Calibri"/>
          <w:b/>
          <w:sz w:val="18"/>
          <w:szCs w:val="18"/>
        </w:rPr>
      </w:pPr>
      <w:r>
        <w:rPr>
          <w:rStyle w:val="Normal1"/>
          <w:rFonts w:ascii="Calibri" w:hAnsi="Calibri"/>
          <w:b/>
          <w:sz w:val="18"/>
          <w:szCs w:val="18"/>
        </w:rPr>
        <w:tab/>
      </w:r>
    </w:p>
    <w:p w:rsidR="00C51945" w:rsidRPr="00AD0042" w:rsidRDefault="00C51945" w:rsidP="00275D68">
      <w:pPr>
        <w:widowControl w:val="0"/>
        <w:tabs>
          <w:tab w:val="left" w:pos="709"/>
        </w:tabs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 xml:space="preserve">2.2 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COLOURS</w:t>
      </w:r>
    </w:p>
    <w:p w:rsidR="00C51945" w:rsidRPr="00AD0042" w:rsidRDefault="00C51945" w:rsidP="00C51945">
      <w:pPr>
        <w:widowControl w:val="0"/>
        <w:tabs>
          <w:tab w:val="left" w:pos="2694"/>
        </w:tabs>
        <w:rPr>
          <w:rStyle w:val="Normal1"/>
          <w:rFonts w:ascii="Calibri" w:hAnsi="Calibri"/>
          <w:sz w:val="18"/>
          <w:szCs w:val="18"/>
        </w:rPr>
      </w:pPr>
    </w:p>
    <w:p w:rsidR="00C51945" w:rsidRPr="00AD0042" w:rsidRDefault="00C51945" w:rsidP="00C51945">
      <w:pPr>
        <w:widowControl w:val="0"/>
        <w:tabs>
          <w:tab w:val="left" w:pos="709"/>
        </w:tabs>
        <w:ind w:left="1275" w:hanging="1275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ab/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Colours to be selected or approved by the Architect [Consultant] based on colour chips supplied to Contractor.  </w:t>
      </w:r>
    </w:p>
    <w:p w:rsidR="00972E75" w:rsidRPr="00AD0042" w:rsidRDefault="00972E75" w:rsidP="00C51945">
      <w:pPr>
        <w:widowControl w:val="0"/>
        <w:tabs>
          <w:tab w:val="left" w:pos="709"/>
        </w:tabs>
        <w:ind w:left="1275" w:hanging="1275"/>
        <w:rPr>
          <w:rStyle w:val="Normal1"/>
          <w:rFonts w:ascii="Calibri" w:hAnsi="Calibri"/>
          <w:sz w:val="18"/>
          <w:szCs w:val="18"/>
        </w:rPr>
      </w:pPr>
    </w:p>
    <w:p w:rsidR="00F5245A" w:rsidRDefault="00C51945" w:rsidP="00E61794">
      <w:pPr>
        <w:widowControl w:val="0"/>
        <w:tabs>
          <w:tab w:val="left" w:pos="709"/>
        </w:tabs>
        <w:ind w:left="1275" w:hanging="1275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ab/>
      </w:r>
    </w:p>
    <w:p w:rsidR="00C05632" w:rsidRPr="00AD0042" w:rsidRDefault="00C05632" w:rsidP="00E61794">
      <w:pPr>
        <w:widowControl w:val="0"/>
        <w:tabs>
          <w:tab w:val="left" w:pos="709"/>
        </w:tabs>
        <w:ind w:left="1275" w:hanging="1275"/>
        <w:jc w:val="both"/>
        <w:rPr>
          <w:rStyle w:val="Normal1"/>
          <w:rFonts w:ascii="Calibri" w:hAnsi="Calibri"/>
          <w:b/>
          <w:sz w:val="18"/>
          <w:szCs w:val="18"/>
        </w:rPr>
      </w:pPr>
    </w:p>
    <w:p w:rsidR="00DD7975" w:rsidRPr="00AD0042" w:rsidRDefault="00DD7975" w:rsidP="00C216BE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2.</w:t>
      </w:r>
      <w:r w:rsidR="007A6D90" w:rsidRPr="00AD0042">
        <w:rPr>
          <w:rStyle w:val="Normal1"/>
          <w:rFonts w:ascii="Calibri" w:hAnsi="Calibri"/>
          <w:b/>
          <w:sz w:val="18"/>
          <w:szCs w:val="18"/>
        </w:rPr>
        <w:t>3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</w:r>
      <w:r w:rsidR="000A635C">
        <w:rPr>
          <w:rStyle w:val="Normal1"/>
          <w:rFonts w:ascii="Calibri" w:hAnsi="Calibri"/>
          <w:b/>
          <w:sz w:val="18"/>
          <w:szCs w:val="18"/>
        </w:rPr>
        <w:t xml:space="preserve">PEDESTRIAN </w:t>
      </w:r>
      <w:r w:rsidR="00E61794">
        <w:rPr>
          <w:rStyle w:val="Normal1"/>
          <w:rFonts w:ascii="Calibri" w:hAnsi="Calibri"/>
          <w:b/>
          <w:sz w:val="18"/>
          <w:szCs w:val="18"/>
        </w:rPr>
        <w:t xml:space="preserve">TRAFFIC </w:t>
      </w:r>
      <w:r w:rsidR="000A635C">
        <w:rPr>
          <w:rStyle w:val="Normal1"/>
          <w:rFonts w:ascii="Calibri" w:hAnsi="Calibri"/>
          <w:b/>
          <w:sz w:val="18"/>
          <w:szCs w:val="18"/>
        </w:rPr>
        <w:t xml:space="preserve">AND BALCONY WATERPROOFING </w:t>
      </w:r>
      <w:r w:rsidR="00B0278C">
        <w:rPr>
          <w:rStyle w:val="Normal1"/>
          <w:rFonts w:ascii="Calibri" w:hAnsi="Calibri"/>
          <w:b/>
          <w:sz w:val="18"/>
          <w:szCs w:val="18"/>
        </w:rPr>
        <w:t xml:space="preserve">MEMBRANE </w:t>
      </w:r>
    </w:p>
    <w:p w:rsidR="00F5245A" w:rsidRPr="00AD0042" w:rsidRDefault="00F5245A" w:rsidP="00C216BE">
      <w:pPr>
        <w:jc w:val="both"/>
        <w:rPr>
          <w:rStyle w:val="Normal1"/>
          <w:rFonts w:ascii="Calibri" w:hAnsi="Calibri"/>
          <w:strike/>
          <w:sz w:val="18"/>
          <w:szCs w:val="18"/>
        </w:rPr>
      </w:pPr>
    </w:p>
    <w:p w:rsidR="00B0278C" w:rsidRPr="00DE48FB" w:rsidRDefault="006327BB" w:rsidP="00AE55E6">
      <w:pPr>
        <w:ind w:left="1440" w:right="-16" w:hanging="731"/>
        <w:jc w:val="both"/>
        <w:rPr>
          <w:rFonts w:ascii="Calibri" w:hAnsi="Calibri" w:cs="Kalinga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>.</w:t>
      </w:r>
      <w:r w:rsidR="00D22D85">
        <w:rPr>
          <w:rFonts w:ascii="Calibri" w:hAnsi="Calibri"/>
          <w:sz w:val="18"/>
          <w:szCs w:val="18"/>
        </w:rPr>
        <w:t>1</w:t>
      </w:r>
      <w:r w:rsidRPr="00AD0042">
        <w:rPr>
          <w:rFonts w:ascii="Calibri" w:hAnsi="Calibri"/>
          <w:sz w:val="18"/>
          <w:szCs w:val="18"/>
        </w:rPr>
        <w:tab/>
      </w:r>
      <w:r w:rsidR="00B0278C" w:rsidRPr="00DE48FB">
        <w:rPr>
          <w:rFonts w:ascii="Calibri" w:hAnsi="Calibri"/>
          <w:sz w:val="18"/>
          <w:szCs w:val="18"/>
        </w:rPr>
        <w:t xml:space="preserve">Pedestrian Traffic and Balcony Waterproofing </w:t>
      </w:r>
      <w:r w:rsidR="00B0575C">
        <w:rPr>
          <w:rFonts w:ascii="Calibri" w:hAnsi="Calibri"/>
          <w:sz w:val="18"/>
          <w:szCs w:val="18"/>
        </w:rPr>
        <w:t>Coating</w:t>
      </w:r>
      <w:r w:rsidR="00CE79D9" w:rsidRPr="00DE48FB">
        <w:rPr>
          <w:rFonts w:ascii="Calibri" w:hAnsi="Calibri"/>
          <w:sz w:val="18"/>
          <w:szCs w:val="18"/>
        </w:rPr>
        <w:t xml:space="preserve"> shall be </w:t>
      </w:r>
      <w:proofErr w:type="spellStart"/>
      <w:r w:rsidR="000A04C7" w:rsidRPr="00DE48FB">
        <w:rPr>
          <w:rFonts w:ascii="Calibri" w:hAnsi="Calibri"/>
          <w:sz w:val="18"/>
          <w:szCs w:val="18"/>
          <w:lang w:val="en-GB"/>
        </w:rPr>
        <w:t>Durex</w:t>
      </w:r>
      <w:proofErr w:type="spellEnd"/>
      <w:r w:rsidR="000A04C7" w:rsidRPr="00DE48FB">
        <w:rPr>
          <w:rFonts w:ascii="Calibri" w:hAnsi="Calibri"/>
          <w:sz w:val="18"/>
          <w:szCs w:val="18"/>
          <w:vertAlign w:val="subscript"/>
          <w:lang w:val="en-GB"/>
        </w:rPr>
        <w:t>®</w:t>
      </w:r>
      <w:r w:rsidR="000A04C7" w:rsidRPr="00DE48FB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="00B0278C" w:rsidRPr="00DE48FB">
        <w:rPr>
          <w:rFonts w:ascii="Calibri" w:hAnsi="Calibri" w:cs="Kalinga"/>
          <w:sz w:val="18"/>
          <w:szCs w:val="18"/>
        </w:rPr>
        <w:t>Durathane</w:t>
      </w:r>
      <w:proofErr w:type="spellEnd"/>
      <w:r w:rsidR="00C05632">
        <w:rPr>
          <w:rFonts w:ascii="Calibri" w:hAnsi="Calibri" w:cs="Kalinga"/>
          <w:sz w:val="18"/>
          <w:szCs w:val="18"/>
        </w:rPr>
        <w:t xml:space="preserve"> B500</w:t>
      </w:r>
      <w:r w:rsidR="00B0278C" w:rsidRPr="00DE48FB">
        <w:rPr>
          <w:rFonts w:ascii="Calibri" w:hAnsi="Calibri" w:cs="Kalinga"/>
          <w:sz w:val="18"/>
          <w:szCs w:val="18"/>
        </w:rPr>
        <w:t xml:space="preserve"> </w:t>
      </w:r>
      <w:r w:rsidR="00CE79D9" w:rsidRPr="00DE48FB">
        <w:rPr>
          <w:rFonts w:ascii="Calibri" w:hAnsi="Calibri" w:cs="Kalinga"/>
          <w:sz w:val="18"/>
          <w:szCs w:val="18"/>
        </w:rPr>
        <w:t xml:space="preserve">manufactured by </w:t>
      </w:r>
      <w:proofErr w:type="spellStart"/>
      <w:r w:rsidR="00CE79D9" w:rsidRPr="00DE48FB">
        <w:rPr>
          <w:rFonts w:ascii="Calibri" w:hAnsi="Calibri" w:cs="Kalinga"/>
          <w:sz w:val="18"/>
          <w:szCs w:val="18"/>
        </w:rPr>
        <w:t>Durabond</w:t>
      </w:r>
      <w:proofErr w:type="spellEnd"/>
      <w:r w:rsidR="00C05632">
        <w:rPr>
          <w:rFonts w:ascii="Calibri" w:hAnsi="Calibri" w:cs="Kalinga"/>
          <w:sz w:val="18"/>
          <w:szCs w:val="18"/>
        </w:rPr>
        <w:t xml:space="preserve"> Technical Coatings Limited</w:t>
      </w:r>
      <w:r w:rsidR="00CE79D9" w:rsidRPr="00DE48FB">
        <w:rPr>
          <w:rFonts w:ascii="Calibri" w:hAnsi="Calibri" w:cs="Kalinga"/>
          <w:sz w:val="18"/>
          <w:szCs w:val="18"/>
        </w:rPr>
        <w:t>, a</w:t>
      </w:r>
      <w:r w:rsidR="00D22D85" w:rsidRPr="00DE48FB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B0278C">
        <w:rPr>
          <w:rFonts w:ascii="Calibri" w:hAnsi="Calibri" w:cs="Kalinga"/>
          <w:sz w:val="18"/>
          <w:szCs w:val="18"/>
        </w:rPr>
        <w:t>one-</w:t>
      </w:r>
      <w:r w:rsidR="00B0278C" w:rsidRPr="00B0278C">
        <w:rPr>
          <w:rFonts w:ascii="Calibri" w:hAnsi="Calibri" w:cs="Kalinga"/>
          <w:sz w:val="18"/>
          <w:szCs w:val="18"/>
        </w:rPr>
        <w:t xml:space="preserve">step </w:t>
      </w:r>
      <w:r w:rsidR="00AE55E6">
        <w:rPr>
          <w:rFonts w:ascii="Calibri" w:hAnsi="Calibri" w:cs="Kalinga"/>
          <w:color w:val="000000"/>
          <w:sz w:val="18"/>
          <w:szCs w:val="18"/>
        </w:rPr>
        <w:t xml:space="preserve">fluid </w:t>
      </w:r>
      <w:r w:rsidR="00D22D85" w:rsidRPr="00DE48FB">
        <w:rPr>
          <w:rFonts w:ascii="Calibri" w:hAnsi="Calibri" w:cs="Kalinga"/>
          <w:color w:val="000000"/>
          <w:sz w:val="18"/>
          <w:szCs w:val="18"/>
        </w:rPr>
        <w:t>applied</w:t>
      </w:r>
      <w:r w:rsidR="00CE79D9" w:rsidRPr="00DE48FB">
        <w:rPr>
          <w:rFonts w:ascii="Calibri" w:hAnsi="Calibri" w:cs="Kalinga"/>
          <w:sz w:val="18"/>
          <w:szCs w:val="18"/>
        </w:rPr>
        <w:t xml:space="preserve"> two-component, </w:t>
      </w:r>
      <w:r w:rsidR="00B0278C" w:rsidRPr="00DE48FB">
        <w:rPr>
          <w:rFonts w:ascii="Calibri" w:hAnsi="Calibri" w:cs="Kalinga"/>
          <w:sz w:val="18"/>
          <w:szCs w:val="18"/>
        </w:rPr>
        <w:t xml:space="preserve">high solids </w:t>
      </w:r>
      <w:r w:rsidR="00B0278C" w:rsidRPr="00B0278C">
        <w:rPr>
          <w:rFonts w:ascii="Calibri" w:hAnsi="Calibri" w:cs="Kalinga"/>
          <w:sz w:val="18"/>
          <w:szCs w:val="18"/>
        </w:rPr>
        <w:t xml:space="preserve">elastomeric </w:t>
      </w:r>
      <w:r w:rsidR="00B0278C" w:rsidRPr="00DE48FB">
        <w:rPr>
          <w:rFonts w:ascii="Calibri" w:hAnsi="Calibri" w:cs="Kalinga"/>
          <w:sz w:val="18"/>
          <w:szCs w:val="18"/>
        </w:rPr>
        <w:t xml:space="preserve">aliphatic </w:t>
      </w:r>
      <w:r w:rsidR="00B0278C" w:rsidRPr="00B0278C">
        <w:rPr>
          <w:rFonts w:ascii="Calibri" w:hAnsi="Calibri" w:cs="Kalinga"/>
          <w:sz w:val="18"/>
          <w:szCs w:val="18"/>
        </w:rPr>
        <w:t xml:space="preserve">UV stable </w:t>
      </w:r>
      <w:r w:rsidR="00B0278C" w:rsidRPr="00DE48FB">
        <w:rPr>
          <w:rFonts w:ascii="Calibri" w:hAnsi="Calibri" w:cs="Kalinga"/>
          <w:sz w:val="18"/>
          <w:szCs w:val="18"/>
        </w:rPr>
        <w:t>urethane membrane with rubber crumbs for non-slip functionality engineered to waterproof and to protect wood and concrete surfaces such as balconies and walkways.</w:t>
      </w:r>
    </w:p>
    <w:p w:rsidR="00432DD0" w:rsidRDefault="00432DD0" w:rsidP="00AE55E6">
      <w:pPr>
        <w:ind w:left="1440" w:right="-16" w:hanging="731"/>
        <w:jc w:val="both"/>
        <w:rPr>
          <w:rStyle w:val="Normal1"/>
          <w:rFonts w:ascii="Calibri" w:hAnsi="Calibri"/>
          <w:sz w:val="18"/>
          <w:szCs w:val="18"/>
        </w:rPr>
      </w:pPr>
    </w:p>
    <w:p w:rsidR="004109DA" w:rsidRDefault="00D22D85" w:rsidP="00AE55E6">
      <w:pPr>
        <w:ind w:left="1440" w:right="-16" w:hanging="731"/>
        <w:jc w:val="both"/>
        <w:rPr>
          <w:rFonts w:cs="Kalinga"/>
          <w:sz w:val="19"/>
          <w:szCs w:val="19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 w:rsidR="00CE79D9" w:rsidRPr="005E24BC">
        <w:rPr>
          <w:rStyle w:val="Normal1"/>
          <w:rFonts w:ascii="Calibri" w:hAnsi="Calibri"/>
          <w:sz w:val="18"/>
          <w:szCs w:val="18"/>
        </w:rPr>
        <w:tab/>
      </w:r>
      <w:r w:rsidR="004109DA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Concrete </w:t>
      </w:r>
      <w:proofErr w:type="gramStart"/>
      <w:r w:rsidR="004109DA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primer</w:t>
      </w:r>
      <w:proofErr w:type="gramEnd"/>
      <w:r w:rsidR="004109DA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 shall be </w:t>
      </w:r>
      <w:proofErr w:type="spellStart"/>
      <w:r w:rsidR="00C05632" w:rsidRPr="00C05632">
        <w:rPr>
          <w:rFonts w:ascii="Calibri" w:hAnsi="Calibri" w:cs="Kalinga"/>
          <w:color w:val="000000" w:themeColor="text1"/>
          <w:sz w:val="18"/>
          <w:szCs w:val="18"/>
        </w:rPr>
        <w:t>Durex</w:t>
      </w:r>
      <w:proofErr w:type="spellEnd"/>
      <w:r w:rsidR="00C05632" w:rsidRPr="00C05632">
        <w:rPr>
          <w:rFonts w:ascii="Calibri" w:hAnsi="Calibri" w:cs="Kalinga"/>
          <w:color w:val="000000" w:themeColor="text1"/>
          <w:sz w:val="18"/>
          <w:szCs w:val="18"/>
        </w:rPr>
        <w:t xml:space="preserve"> </w:t>
      </w:r>
      <w:proofErr w:type="spellStart"/>
      <w:r w:rsidR="00C05632" w:rsidRPr="00C05632">
        <w:rPr>
          <w:rFonts w:ascii="Calibri" w:hAnsi="Calibri" w:cs="Kalinga"/>
          <w:color w:val="000000" w:themeColor="text1"/>
          <w:sz w:val="18"/>
          <w:szCs w:val="18"/>
        </w:rPr>
        <w:t>Epotel</w:t>
      </w:r>
      <w:proofErr w:type="spellEnd"/>
      <w:r w:rsidR="00C05632" w:rsidRPr="00C05632">
        <w:rPr>
          <w:rFonts w:ascii="Calibri" w:hAnsi="Calibri" w:cs="Kalinga"/>
          <w:color w:val="000000" w:themeColor="text1"/>
          <w:sz w:val="18"/>
          <w:szCs w:val="18"/>
        </w:rPr>
        <w:t xml:space="preserve"> 45</w:t>
      </w:r>
      <w:r w:rsidR="004109DA" w:rsidRPr="00DE48FB">
        <w:rPr>
          <w:rFonts w:ascii="Calibri" w:hAnsi="Calibri" w:cs="Kalinga"/>
          <w:sz w:val="18"/>
          <w:szCs w:val="18"/>
        </w:rPr>
        <w:t xml:space="preserve"> manufactured by </w:t>
      </w:r>
      <w:proofErr w:type="spellStart"/>
      <w:r w:rsidR="004109DA" w:rsidRPr="00DE48FB">
        <w:rPr>
          <w:rFonts w:ascii="Calibri" w:hAnsi="Calibri" w:cs="Kalinga"/>
          <w:sz w:val="18"/>
          <w:szCs w:val="18"/>
        </w:rPr>
        <w:t>Durabond</w:t>
      </w:r>
      <w:proofErr w:type="spellEnd"/>
      <w:r w:rsidR="004109DA" w:rsidRPr="00DE48FB">
        <w:rPr>
          <w:rFonts w:ascii="Calibri" w:hAnsi="Calibri" w:cs="Kalinga"/>
          <w:sz w:val="18"/>
          <w:szCs w:val="18"/>
        </w:rPr>
        <w:t xml:space="preserve">, a high performance, solvent-based </w:t>
      </w:r>
      <w:r w:rsidR="00EB450B">
        <w:rPr>
          <w:rFonts w:ascii="Calibri" w:hAnsi="Calibri" w:cs="Kalinga"/>
          <w:sz w:val="18"/>
          <w:szCs w:val="18"/>
        </w:rPr>
        <w:t>epoxy</w:t>
      </w:r>
      <w:r w:rsidR="004109DA" w:rsidRPr="00DE48FB">
        <w:rPr>
          <w:rFonts w:ascii="Calibri" w:hAnsi="Calibri" w:cs="Kalinga"/>
          <w:sz w:val="18"/>
          <w:szCs w:val="18"/>
        </w:rPr>
        <w:t xml:space="preserve"> primer.  </w:t>
      </w:r>
    </w:p>
    <w:p w:rsidR="00CE79D9" w:rsidRPr="004109DA" w:rsidRDefault="00CE79D9" w:rsidP="00AE55E6">
      <w:pPr>
        <w:ind w:left="1440" w:right="-16" w:hanging="731"/>
        <w:jc w:val="both"/>
        <w:rPr>
          <w:rStyle w:val="Normal1"/>
          <w:rFonts w:ascii="Calibri" w:hAnsi="Calibri" w:cs="Kalinga"/>
          <w:sz w:val="18"/>
          <w:szCs w:val="18"/>
          <w:lang w:val="en-CA"/>
        </w:rPr>
      </w:pPr>
    </w:p>
    <w:p w:rsidR="004109DA" w:rsidRDefault="00CE79D9" w:rsidP="00AE55E6">
      <w:pPr>
        <w:ind w:left="1440" w:right="-16" w:hanging="731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Fonts w:ascii="Calibri" w:hAnsi="Calibri" w:cs="Kalinga"/>
          <w:color w:val="000000"/>
          <w:sz w:val="18"/>
          <w:szCs w:val="18"/>
        </w:rPr>
        <w:t>.</w:t>
      </w:r>
      <w:r w:rsidR="008B5FF9">
        <w:rPr>
          <w:rFonts w:ascii="Calibri" w:hAnsi="Calibri" w:cs="Kalinga"/>
          <w:color w:val="000000"/>
          <w:sz w:val="18"/>
          <w:szCs w:val="18"/>
        </w:rPr>
        <w:t>3</w:t>
      </w:r>
      <w:r w:rsidRPr="005E24BC">
        <w:rPr>
          <w:rFonts w:ascii="Calibri" w:hAnsi="Calibri" w:cs="Kalinga"/>
          <w:color w:val="000000"/>
          <w:sz w:val="18"/>
          <w:szCs w:val="18"/>
        </w:rPr>
        <w:tab/>
      </w:r>
      <w:r w:rsidR="004109DA" w:rsidRPr="005E24BC">
        <w:rPr>
          <w:rFonts w:ascii="Calibri" w:hAnsi="Calibri" w:cs="Arial"/>
          <w:sz w:val="18"/>
          <w:szCs w:val="18"/>
        </w:rPr>
        <w:t>Co</w:t>
      </w:r>
      <w:r w:rsidR="004109DA" w:rsidRPr="005E24BC">
        <w:rPr>
          <w:rFonts w:ascii="Calibri" w:hAnsi="Calibri" w:cs="Kalinga"/>
          <w:sz w:val="18"/>
          <w:szCs w:val="18"/>
        </w:rPr>
        <w:t>ncrete repair material for voids and holes shall be Durex</w:t>
      </w:r>
      <w:r w:rsidR="004109DA" w:rsidRPr="005E24BC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4109DA" w:rsidRPr="005E24BC">
        <w:rPr>
          <w:rFonts w:ascii="Calibri" w:hAnsi="Calibri"/>
          <w:sz w:val="18"/>
          <w:szCs w:val="18"/>
        </w:rPr>
        <w:t xml:space="preserve"> </w:t>
      </w:r>
      <w:r w:rsidR="004109DA" w:rsidRPr="005E24BC">
        <w:rPr>
          <w:rFonts w:ascii="Calibri" w:hAnsi="Calibri" w:cs="Kalinga"/>
          <w:sz w:val="18"/>
          <w:szCs w:val="18"/>
        </w:rPr>
        <w:t xml:space="preserve">Dur-A-Patch 100 with </w:t>
      </w:r>
      <w:r w:rsidR="004109DA" w:rsidRPr="00243C91">
        <w:rPr>
          <w:rStyle w:val="Normal1"/>
          <w:rFonts w:ascii="Calibri" w:hAnsi="Calibri"/>
          <w:sz w:val="18"/>
          <w:szCs w:val="18"/>
        </w:rPr>
        <w:t>Durex</w:t>
      </w:r>
      <w:r w:rsidR="004109DA" w:rsidRPr="00243C91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4109DA" w:rsidRPr="00243C91">
        <w:rPr>
          <w:rStyle w:val="Normal1"/>
          <w:rFonts w:ascii="Calibri" w:hAnsi="Calibri"/>
          <w:sz w:val="18"/>
          <w:szCs w:val="18"/>
        </w:rPr>
        <w:t xml:space="preserve"> Dur-A-Patch Liquid Additive</w:t>
      </w:r>
      <w:r w:rsidR="004109DA" w:rsidRPr="00243C91">
        <w:rPr>
          <w:rFonts w:ascii="Calibri" w:hAnsi="Calibri" w:cs="Kalinga"/>
          <w:sz w:val="18"/>
          <w:szCs w:val="18"/>
        </w:rPr>
        <w:t xml:space="preserve"> </w:t>
      </w:r>
      <w:r w:rsidR="004109DA" w:rsidRPr="005E24BC">
        <w:rPr>
          <w:rFonts w:ascii="Calibri" w:hAnsi="Calibri" w:cs="Kalinga"/>
          <w:sz w:val="18"/>
          <w:szCs w:val="18"/>
        </w:rPr>
        <w:t xml:space="preserve">manufactured by Durabond, a two component non-shrink repair mortar </w:t>
      </w:r>
      <w:r w:rsidR="004109DA" w:rsidRPr="00243C91">
        <w:rPr>
          <w:rStyle w:val="Normal1"/>
          <w:rFonts w:ascii="Calibri" w:hAnsi="Calibri"/>
          <w:sz w:val="18"/>
          <w:szCs w:val="18"/>
        </w:rPr>
        <w:t xml:space="preserve">used for the repair of </w:t>
      </w:r>
      <w:r w:rsidR="004109DA">
        <w:rPr>
          <w:rStyle w:val="Normal1"/>
          <w:rFonts w:ascii="Calibri" w:hAnsi="Calibri"/>
          <w:sz w:val="18"/>
          <w:szCs w:val="18"/>
        </w:rPr>
        <w:t xml:space="preserve">concrete.  </w:t>
      </w:r>
    </w:p>
    <w:p w:rsidR="00E61794" w:rsidRPr="005E24BC" w:rsidRDefault="00E61794" w:rsidP="00AE55E6">
      <w:pPr>
        <w:ind w:right="-16"/>
        <w:jc w:val="both"/>
        <w:rPr>
          <w:rStyle w:val="Normal1"/>
          <w:rFonts w:ascii="Calibri" w:hAnsi="Calibri"/>
          <w:sz w:val="18"/>
          <w:szCs w:val="18"/>
        </w:rPr>
      </w:pPr>
    </w:p>
    <w:p w:rsidR="007549B8" w:rsidRDefault="00287126" w:rsidP="00AE55E6">
      <w:pPr>
        <w:ind w:left="1440" w:right="-16" w:hanging="731"/>
        <w:jc w:val="both"/>
        <w:rPr>
          <w:rStyle w:val="Normal1"/>
          <w:rFonts w:ascii="Calibri" w:hAnsi="Calibri"/>
          <w:sz w:val="18"/>
        </w:rPr>
      </w:pPr>
      <w:proofErr w:type="gramStart"/>
      <w:r w:rsidRPr="005E24BC">
        <w:rPr>
          <w:rFonts w:ascii="Calibri" w:hAnsi="Calibri" w:cs="Arial"/>
          <w:sz w:val="18"/>
          <w:szCs w:val="18"/>
        </w:rPr>
        <w:t>.</w:t>
      </w:r>
      <w:r w:rsidR="00980F14">
        <w:rPr>
          <w:rFonts w:ascii="Calibri" w:hAnsi="Calibri" w:cs="Arial"/>
          <w:sz w:val="18"/>
          <w:szCs w:val="18"/>
        </w:rPr>
        <w:t>4</w:t>
      </w:r>
      <w:r w:rsidRPr="005E24BC">
        <w:rPr>
          <w:rFonts w:ascii="Calibri" w:hAnsi="Calibri" w:cs="Arial"/>
          <w:sz w:val="18"/>
          <w:szCs w:val="18"/>
        </w:rPr>
        <w:tab/>
      </w:r>
      <w:r w:rsidR="004109DA">
        <w:rPr>
          <w:rStyle w:val="Normal1"/>
          <w:rFonts w:ascii="Calibri" w:hAnsi="Calibri"/>
          <w:sz w:val="18"/>
          <w:szCs w:val="18"/>
        </w:rPr>
        <w:t xml:space="preserve">Reinforcement mesh shall be </w:t>
      </w:r>
      <w:r w:rsidR="004109DA" w:rsidRPr="005E4E7D">
        <w:rPr>
          <w:rFonts w:ascii="Calibri" w:hAnsi="Calibri" w:cs="Kalinga"/>
          <w:sz w:val="18"/>
          <w:szCs w:val="18"/>
        </w:rPr>
        <w:t>Durex</w:t>
      </w:r>
      <w:r w:rsidR="004109DA" w:rsidRPr="005E4E7D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4109DA" w:rsidRPr="005E4E7D">
        <w:rPr>
          <w:rFonts w:ascii="Calibri" w:hAnsi="Calibri"/>
          <w:sz w:val="18"/>
          <w:szCs w:val="18"/>
        </w:rPr>
        <w:t xml:space="preserve"> </w:t>
      </w:r>
      <w:r w:rsidR="004109DA">
        <w:rPr>
          <w:rFonts w:ascii="Calibri" w:hAnsi="Calibri" w:cs="Kalinga"/>
          <w:sz w:val="18"/>
          <w:szCs w:val="18"/>
        </w:rPr>
        <w:t>Barrier Seam Tape</w:t>
      </w:r>
      <w:r w:rsidR="004109DA" w:rsidRPr="00C17F77">
        <w:rPr>
          <w:rFonts w:ascii="Calibri" w:hAnsi="Calibri" w:cs="Kalinga"/>
          <w:sz w:val="18"/>
          <w:szCs w:val="18"/>
        </w:rPr>
        <w:t xml:space="preserve">, </w:t>
      </w:r>
      <w:r w:rsidR="004109DA">
        <w:rPr>
          <w:rFonts w:ascii="Calibri" w:hAnsi="Calibri" w:cs="Kalinga"/>
          <w:sz w:val="18"/>
          <w:szCs w:val="18"/>
        </w:rPr>
        <w:t xml:space="preserve">a </w:t>
      </w:r>
      <w:r w:rsidR="004109DA" w:rsidRPr="004109DA">
        <w:rPr>
          <w:rFonts w:ascii="Calibri" w:hAnsi="Calibri" w:cs="Kalinga"/>
          <w:sz w:val="18"/>
          <w:szCs w:val="18"/>
        </w:rPr>
        <w:t>thermally set, spun bonded polyester non-woven fabric</w:t>
      </w:r>
      <w:proofErr w:type="gramEnd"/>
      <w:r w:rsidR="004109DA" w:rsidRPr="004109DA">
        <w:rPr>
          <w:rFonts w:ascii="Calibri" w:hAnsi="Calibri" w:cs="Kalinga"/>
          <w:sz w:val="18"/>
          <w:szCs w:val="18"/>
        </w:rPr>
        <w:t xml:space="preserve"> made up of 100% continuous polyester filament fibres that are randomly arranged and reinforced with a 5 x 5 polyester scrim for added strength and </w:t>
      </w:r>
      <w:r w:rsidR="004109DA">
        <w:rPr>
          <w:rFonts w:ascii="Calibri" w:hAnsi="Calibri" w:cs="Kalinga"/>
          <w:sz w:val="18"/>
          <w:szCs w:val="18"/>
        </w:rPr>
        <w:t>stability</w:t>
      </w:r>
      <w:r w:rsidR="006E1278" w:rsidRPr="006E1278">
        <w:rPr>
          <w:rFonts w:ascii="Calibri" w:hAnsi="Calibri"/>
          <w:sz w:val="18"/>
          <w:szCs w:val="18"/>
        </w:rPr>
        <w:t xml:space="preserve"> </w:t>
      </w:r>
      <w:r w:rsidR="006E1278" w:rsidRPr="00C17F77">
        <w:rPr>
          <w:rFonts w:ascii="Calibri" w:hAnsi="Calibri"/>
          <w:sz w:val="18"/>
          <w:szCs w:val="18"/>
        </w:rPr>
        <w:t xml:space="preserve">and polyurethane crack sealant </w:t>
      </w:r>
      <w:r w:rsidR="006E1278" w:rsidRPr="005E4E7D">
        <w:rPr>
          <w:rFonts w:ascii="Calibri" w:hAnsi="Calibri" w:cs="Kalinga"/>
          <w:sz w:val="18"/>
          <w:szCs w:val="18"/>
        </w:rPr>
        <w:t>supplied by Durabond</w:t>
      </w:r>
      <w:r w:rsidR="006E1278">
        <w:rPr>
          <w:rFonts w:ascii="Calibri" w:hAnsi="Calibri" w:cs="Kalinga"/>
          <w:sz w:val="18"/>
          <w:szCs w:val="18"/>
        </w:rPr>
        <w:t>.</w:t>
      </w:r>
      <w:r w:rsidR="006E1278" w:rsidRPr="005E4E7D">
        <w:rPr>
          <w:rStyle w:val="Normal1"/>
          <w:rFonts w:ascii="Calibri" w:hAnsi="Calibri"/>
          <w:sz w:val="18"/>
        </w:rPr>
        <w:t xml:space="preserve"> </w:t>
      </w:r>
    </w:p>
    <w:p w:rsidR="007549B8" w:rsidRDefault="007549B8" w:rsidP="00AE55E6">
      <w:pPr>
        <w:ind w:left="1440" w:right="-16" w:hanging="731"/>
        <w:jc w:val="both"/>
        <w:rPr>
          <w:rStyle w:val="Normal1"/>
          <w:rFonts w:ascii="Calibri" w:hAnsi="Calibri"/>
          <w:sz w:val="18"/>
        </w:rPr>
      </w:pPr>
    </w:p>
    <w:p w:rsidR="00CE79D9" w:rsidRPr="005E24BC" w:rsidRDefault="007549B8" w:rsidP="00AE55E6">
      <w:pPr>
        <w:ind w:left="1440" w:right="-16" w:hanging="731"/>
        <w:jc w:val="both"/>
        <w:rPr>
          <w:rFonts w:ascii="Calibri" w:hAnsi="Calibri" w:cs="Arial"/>
          <w:sz w:val="18"/>
          <w:szCs w:val="18"/>
        </w:rPr>
      </w:pPr>
      <w:r>
        <w:rPr>
          <w:rStyle w:val="Normal1"/>
          <w:rFonts w:ascii="Calibri" w:hAnsi="Calibri"/>
          <w:sz w:val="18"/>
        </w:rPr>
        <w:t>.5</w:t>
      </w:r>
      <w:r>
        <w:rPr>
          <w:rStyle w:val="Normal1"/>
          <w:rFonts w:ascii="Calibri" w:hAnsi="Calibri"/>
          <w:sz w:val="18"/>
        </w:rPr>
        <w:tab/>
      </w:r>
      <w:r w:rsidR="00135253">
        <w:rPr>
          <w:rStyle w:val="Normal1"/>
          <w:rFonts w:ascii="Calibri" w:hAnsi="Calibri"/>
          <w:sz w:val="18"/>
        </w:rPr>
        <w:t xml:space="preserve">Joint Sealant shall be </w:t>
      </w:r>
      <w:proofErr w:type="spellStart"/>
      <w:r w:rsidR="00135253">
        <w:rPr>
          <w:rStyle w:val="Normal1"/>
          <w:rFonts w:ascii="Calibri" w:hAnsi="Calibri"/>
          <w:sz w:val="18"/>
        </w:rPr>
        <w:t>Dymonic</w:t>
      </w:r>
      <w:proofErr w:type="spellEnd"/>
      <w:r w:rsidR="00135253">
        <w:rPr>
          <w:rStyle w:val="Normal1"/>
          <w:rFonts w:ascii="Calibri" w:hAnsi="Calibri"/>
          <w:sz w:val="18"/>
        </w:rPr>
        <w:t xml:space="preserve"> 100 </w:t>
      </w:r>
      <w:r>
        <w:rPr>
          <w:rStyle w:val="Normal1"/>
          <w:rFonts w:ascii="Calibri" w:hAnsi="Calibri"/>
          <w:sz w:val="18"/>
        </w:rPr>
        <w:t xml:space="preserve">Single Component, Non-Sagging polyurethane manufactured by </w:t>
      </w:r>
      <w:proofErr w:type="spellStart"/>
      <w:r>
        <w:rPr>
          <w:rStyle w:val="Normal1"/>
          <w:rFonts w:ascii="Calibri" w:hAnsi="Calibri"/>
          <w:sz w:val="18"/>
        </w:rPr>
        <w:t>Tremco</w:t>
      </w:r>
      <w:proofErr w:type="spellEnd"/>
      <w:r>
        <w:rPr>
          <w:rStyle w:val="Normal1"/>
          <w:rFonts w:ascii="Calibri" w:hAnsi="Calibri"/>
          <w:sz w:val="18"/>
        </w:rPr>
        <w:t xml:space="preserve"> Inc. as per ASTM C 920 Type NS Class 50</w:t>
      </w:r>
      <w:r w:rsidR="004109DA">
        <w:rPr>
          <w:rFonts w:ascii="Calibri" w:hAnsi="Calibri" w:cs="Kalinga"/>
          <w:sz w:val="18"/>
          <w:szCs w:val="18"/>
        </w:rPr>
        <w:t xml:space="preserve"> </w:t>
      </w:r>
    </w:p>
    <w:p w:rsidR="00243C91" w:rsidRPr="005E24BC" w:rsidRDefault="00243C91" w:rsidP="00AE55E6">
      <w:pPr>
        <w:ind w:right="-16" w:firstLine="709"/>
        <w:jc w:val="both"/>
        <w:rPr>
          <w:rFonts w:ascii="Calibri" w:hAnsi="Calibri" w:cs="Arial"/>
          <w:sz w:val="18"/>
          <w:szCs w:val="18"/>
        </w:rPr>
      </w:pPr>
    </w:p>
    <w:p w:rsidR="0071185B" w:rsidRPr="00AD0042" w:rsidRDefault="0071185B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3 EXECUTION</w:t>
      </w:r>
    </w:p>
    <w:p w:rsidR="0071185B" w:rsidRPr="00AD0042" w:rsidRDefault="0071185B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191995" w:rsidRPr="00AD0042" w:rsidRDefault="0071185B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3.1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EXAMINATION</w:t>
      </w:r>
      <w:r w:rsidR="00636664" w:rsidRPr="00AD0042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191995" w:rsidRPr="00AD0042">
        <w:rPr>
          <w:rStyle w:val="Normal1"/>
          <w:rFonts w:ascii="Calibri" w:hAnsi="Calibri"/>
          <w:b/>
          <w:sz w:val="18"/>
          <w:szCs w:val="18"/>
        </w:rPr>
        <w:t>PROJECT/SITE CONDITIONS</w:t>
      </w:r>
    </w:p>
    <w:p w:rsidR="00191995" w:rsidRPr="00AD0042" w:rsidRDefault="00191995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636664" w:rsidRPr="00AD0042" w:rsidRDefault="00191995" w:rsidP="00C216BE">
      <w:pPr>
        <w:tabs>
          <w:tab w:val="left" w:pos="-1080"/>
        </w:tabs>
        <w:ind w:left="72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ab/>
      </w: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636664" w:rsidRPr="00AD0042">
        <w:rPr>
          <w:rStyle w:val="Normal1"/>
          <w:rFonts w:ascii="Calibri" w:hAnsi="Calibri"/>
          <w:sz w:val="18"/>
          <w:szCs w:val="18"/>
        </w:rPr>
        <w:t>Examination</w:t>
      </w:r>
    </w:p>
    <w:p w:rsidR="00292C9D" w:rsidRPr="00AD0042" w:rsidRDefault="00292C9D" w:rsidP="00C216BE">
      <w:pPr>
        <w:tabs>
          <w:tab w:val="left" w:pos="-1080"/>
        </w:tabs>
        <w:ind w:left="72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2883" w:rsidRDefault="00712883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The substrate surface shall be free of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dirt, dust debris and other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foreign materials such as oil, dust, </w:t>
      </w:r>
      <w:r w:rsidR="002B56D5" w:rsidRPr="00AD0042">
        <w:rPr>
          <w:rStyle w:val="Normal1"/>
          <w:rFonts w:ascii="Calibri" w:hAnsi="Calibri"/>
          <w:sz w:val="18"/>
          <w:szCs w:val="18"/>
        </w:rPr>
        <w:t xml:space="preserve">old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paint, moisture, </w:t>
      </w:r>
      <w:r w:rsidR="000A1C9B" w:rsidRPr="00AD0042">
        <w:rPr>
          <w:rStyle w:val="Normal1"/>
          <w:rFonts w:ascii="Calibri" w:hAnsi="Calibri"/>
          <w:sz w:val="18"/>
          <w:szCs w:val="18"/>
        </w:rPr>
        <w:t>crumbling material, or loose joints, voids and projections</w:t>
      </w:r>
      <w:r w:rsidR="00BA6234" w:rsidRPr="00AD0042">
        <w:rPr>
          <w:rStyle w:val="Normal1"/>
          <w:rFonts w:ascii="Calibri" w:hAnsi="Calibri"/>
          <w:sz w:val="18"/>
          <w:szCs w:val="18"/>
        </w:rPr>
        <w:t xml:space="preserve"> that </w:t>
      </w:r>
      <w:r w:rsidRPr="00AD0042">
        <w:rPr>
          <w:rStyle w:val="Normal1"/>
          <w:rFonts w:ascii="Calibri" w:hAnsi="Calibri"/>
          <w:sz w:val="18"/>
          <w:szCs w:val="18"/>
        </w:rPr>
        <w:t>will adversely affect the execution and quality of work.</w:t>
      </w:r>
      <w:r w:rsidR="00C05632">
        <w:rPr>
          <w:rStyle w:val="Normal1"/>
          <w:rFonts w:ascii="Calibri" w:hAnsi="Calibri"/>
          <w:sz w:val="18"/>
          <w:szCs w:val="18"/>
        </w:rPr>
        <w:t xml:space="preserve">  Moisture content </w:t>
      </w:r>
      <w:r w:rsidR="004F5FB7">
        <w:rPr>
          <w:rStyle w:val="Normal1"/>
          <w:rFonts w:ascii="Calibri" w:hAnsi="Calibri"/>
          <w:sz w:val="18"/>
          <w:szCs w:val="18"/>
        </w:rPr>
        <w:t xml:space="preserve">of concrete is </w:t>
      </w:r>
      <w:r w:rsidR="00C05632">
        <w:rPr>
          <w:rStyle w:val="Normal1"/>
          <w:rFonts w:ascii="Calibri" w:hAnsi="Calibri"/>
          <w:sz w:val="18"/>
          <w:szCs w:val="18"/>
        </w:rPr>
        <w:t xml:space="preserve">to be tested </w:t>
      </w:r>
      <w:r w:rsidR="004F5FB7">
        <w:rPr>
          <w:rStyle w:val="Normal1"/>
          <w:rFonts w:ascii="Calibri" w:hAnsi="Calibri"/>
          <w:sz w:val="18"/>
          <w:szCs w:val="18"/>
        </w:rPr>
        <w:t xml:space="preserve">in conjunction with the methods recommended by the manufacturer. </w:t>
      </w:r>
    </w:p>
    <w:p w:rsidR="00980F14" w:rsidRPr="00AD0042" w:rsidRDefault="00980F14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2883" w:rsidRDefault="00712883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Do not start work until unsatisfactory</w:t>
      </w:r>
      <w:r w:rsidR="006121B6">
        <w:rPr>
          <w:rStyle w:val="Normal1"/>
          <w:rFonts w:ascii="Calibri" w:hAnsi="Calibri"/>
          <w:sz w:val="18"/>
          <w:szCs w:val="18"/>
        </w:rPr>
        <w:t xml:space="preserve"> conditions have been corrected.</w:t>
      </w:r>
    </w:p>
    <w:p w:rsidR="00980F14" w:rsidRPr="00AD0042" w:rsidRDefault="00980F14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2883" w:rsidRPr="00AD0042" w:rsidRDefault="00C235E6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2B56D5" w:rsidRPr="00AD0042">
        <w:rPr>
          <w:rStyle w:val="Normal1"/>
          <w:rFonts w:ascii="Calibri" w:hAnsi="Calibri"/>
          <w:sz w:val="18"/>
          <w:szCs w:val="18"/>
        </w:rPr>
        <w:t>3</w:t>
      </w:r>
      <w:r w:rsidR="00712883" w:rsidRPr="00AD0042">
        <w:rPr>
          <w:rStyle w:val="Normal1"/>
          <w:rFonts w:ascii="Calibri" w:hAnsi="Calibri"/>
          <w:sz w:val="18"/>
          <w:szCs w:val="18"/>
        </w:rPr>
        <w:tab/>
        <w:t>Commencement of work shall indicate acceptance of substrate conditions</w:t>
      </w:r>
      <w:r w:rsidR="00292C9D" w:rsidRPr="00AD0042">
        <w:rPr>
          <w:rStyle w:val="Normal1"/>
          <w:rFonts w:ascii="Calibri" w:hAnsi="Calibri"/>
          <w:sz w:val="18"/>
          <w:szCs w:val="18"/>
        </w:rPr>
        <w:t>.</w:t>
      </w:r>
    </w:p>
    <w:p w:rsidR="00292C9D" w:rsidRPr="00AD0042" w:rsidRDefault="00292C9D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191995" w:rsidRPr="00AD0042" w:rsidRDefault="00191995" w:rsidP="00C216BE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Climatic Conditions</w:t>
      </w:r>
    </w:p>
    <w:p w:rsidR="00292C9D" w:rsidRPr="00AD0042" w:rsidRDefault="00292C9D" w:rsidP="00C216BE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803A7F" w:rsidRDefault="00191995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Do not proceed with applications of </w:t>
      </w:r>
      <w:r w:rsidR="00980F14">
        <w:rPr>
          <w:rStyle w:val="Normal1"/>
          <w:rFonts w:ascii="Calibri" w:hAnsi="Calibri"/>
          <w:sz w:val="18"/>
          <w:szCs w:val="18"/>
        </w:rPr>
        <w:t xml:space="preserve">fluid applied </w:t>
      </w:r>
      <w:r w:rsidR="002B56D5" w:rsidRPr="00AD0042">
        <w:rPr>
          <w:rStyle w:val="Normal1"/>
          <w:rFonts w:ascii="Calibri" w:hAnsi="Calibri"/>
          <w:sz w:val="18"/>
          <w:szCs w:val="18"/>
        </w:rPr>
        <w:t>coatings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 xml:space="preserve">at ambient air temperatures below </w:t>
      </w:r>
      <w:r w:rsidR="002B56D5" w:rsidRPr="00AD0042">
        <w:rPr>
          <w:rStyle w:val="Normal1"/>
          <w:rFonts w:ascii="Calibri" w:hAnsi="Calibri"/>
          <w:sz w:val="18"/>
          <w:szCs w:val="18"/>
        </w:rPr>
        <w:t>5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degrees C</w:t>
      </w:r>
      <w:r w:rsidR="00803A7F">
        <w:rPr>
          <w:rStyle w:val="Normal1"/>
          <w:rFonts w:ascii="Calibri" w:hAnsi="Calibri"/>
          <w:sz w:val="18"/>
          <w:szCs w:val="18"/>
        </w:rPr>
        <w:t xml:space="preserve"> without prior approval by Consultant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, or above 35 degrees </w:t>
      </w:r>
      <w:r w:rsidRPr="00AD0042">
        <w:rPr>
          <w:rStyle w:val="Normal1"/>
          <w:rFonts w:ascii="Calibri" w:hAnsi="Calibri"/>
          <w:sz w:val="18"/>
          <w:szCs w:val="18"/>
        </w:rPr>
        <w:t xml:space="preserve">C.  </w:t>
      </w:r>
      <w:r w:rsidR="00C05632">
        <w:rPr>
          <w:rStyle w:val="Normal1"/>
          <w:rFonts w:ascii="Calibri" w:hAnsi="Calibri"/>
          <w:sz w:val="18"/>
          <w:szCs w:val="18"/>
        </w:rPr>
        <w:t xml:space="preserve"> </w:t>
      </w:r>
      <w:r w:rsidR="004F5FB7">
        <w:rPr>
          <w:rStyle w:val="Normal1"/>
          <w:rFonts w:ascii="Calibri" w:hAnsi="Calibri"/>
          <w:sz w:val="18"/>
          <w:szCs w:val="18"/>
        </w:rPr>
        <w:t>Substrate t</w:t>
      </w:r>
      <w:r w:rsidR="00C05632">
        <w:rPr>
          <w:rStyle w:val="Normal1"/>
          <w:rFonts w:ascii="Calibri" w:hAnsi="Calibri"/>
          <w:sz w:val="18"/>
          <w:szCs w:val="18"/>
        </w:rPr>
        <w:t>emperature must be 3 degrees C above dew point</w:t>
      </w:r>
      <w:r w:rsidR="004F5FB7">
        <w:rPr>
          <w:rStyle w:val="Normal1"/>
          <w:rFonts w:ascii="Calibri" w:hAnsi="Calibri"/>
          <w:sz w:val="18"/>
          <w:szCs w:val="18"/>
        </w:rPr>
        <w:t xml:space="preserve"> prior to application</w:t>
      </w:r>
      <w:r w:rsidR="00C05632">
        <w:rPr>
          <w:rStyle w:val="Normal1"/>
          <w:rFonts w:ascii="Calibri" w:hAnsi="Calibri"/>
          <w:sz w:val="18"/>
          <w:szCs w:val="18"/>
        </w:rPr>
        <w:t>.</w:t>
      </w:r>
    </w:p>
    <w:p w:rsidR="00980F14" w:rsidRDefault="00980F14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191995" w:rsidRDefault="00803A7F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>
        <w:rPr>
          <w:rStyle w:val="Normal1"/>
          <w:rFonts w:ascii="Calibri" w:hAnsi="Calibri"/>
          <w:sz w:val="18"/>
          <w:szCs w:val="18"/>
        </w:rPr>
        <w:tab/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Avoid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applying </w:t>
      </w:r>
      <w:r w:rsidR="00980F14">
        <w:rPr>
          <w:rStyle w:val="Normal1"/>
          <w:rFonts w:ascii="Calibri" w:hAnsi="Calibri"/>
          <w:sz w:val="18"/>
          <w:szCs w:val="18"/>
        </w:rPr>
        <w:t xml:space="preserve">fluid applied </w:t>
      </w:r>
      <w:r w:rsidR="00191995" w:rsidRPr="00AD0042">
        <w:rPr>
          <w:rStyle w:val="Normal1"/>
          <w:rFonts w:ascii="Calibri" w:hAnsi="Calibri"/>
          <w:sz w:val="18"/>
          <w:szCs w:val="18"/>
        </w:rPr>
        <w:t>coating</w:t>
      </w:r>
      <w:r w:rsidR="000A1C9B" w:rsidRPr="00AD0042">
        <w:rPr>
          <w:rStyle w:val="Normal1"/>
          <w:rFonts w:ascii="Calibri" w:hAnsi="Calibri"/>
          <w:sz w:val="18"/>
          <w:szCs w:val="18"/>
        </w:rPr>
        <w:t>s on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 surfaces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during periods where the </w:t>
      </w:r>
      <w:r w:rsidR="002B56D5" w:rsidRPr="00AD0042">
        <w:rPr>
          <w:rStyle w:val="Normal1"/>
          <w:rFonts w:ascii="Calibri" w:hAnsi="Calibri"/>
          <w:sz w:val="18"/>
          <w:szCs w:val="18"/>
        </w:rPr>
        <w:t>surfaces are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exposed to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directly </w:t>
      </w:r>
      <w:r w:rsidR="00191995" w:rsidRPr="00AD0042">
        <w:rPr>
          <w:rStyle w:val="Normal1"/>
          <w:rFonts w:ascii="Calibri" w:hAnsi="Calibri"/>
          <w:sz w:val="18"/>
          <w:szCs w:val="18"/>
        </w:rPr>
        <w:t>sun</w:t>
      </w:r>
      <w:r w:rsidR="000A1C9B" w:rsidRPr="00AD0042">
        <w:rPr>
          <w:rStyle w:val="Normal1"/>
          <w:rFonts w:ascii="Calibri" w:hAnsi="Calibri"/>
          <w:sz w:val="18"/>
          <w:szCs w:val="18"/>
        </w:rPr>
        <w:t>,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 or on surfaces where condensation has or will form due to presence of high humidity and lack of proper ventilation.</w:t>
      </w:r>
    </w:p>
    <w:p w:rsidR="00980F14" w:rsidRPr="00AD0042" w:rsidRDefault="00980F14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636664" w:rsidRPr="003071AF" w:rsidRDefault="00191995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03A7F">
        <w:rPr>
          <w:rStyle w:val="Normal1"/>
          <w:rFonts w:ascii="Calibri" w:hAnsi="Calibri"/>
          <w:sz w:val="18"/>
          <w:szCs w:val="18"/>
        </w:rPr>
        <w:t>3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0A1C9B" w:rsidRPr="00AD0042">
        <w:rPr>
          <w:rStyle w:val="Normal1"/>
          <w:rFonts w:ascii="Calibri" w:hAnsi="Calibri"/>
          <w:sz w:val="18"/>
          <w:szCs w:val="18"/>
        </w:rPr>
        <w:t>In cold temperature conditions p</w:t>
      </w:r>
      <w:r w:rsidRPr="00AD0042">
        <w:rPr>
          <w:rStyle w:val="Normal1"/>
          <w:rFonts w:ascii="Calibri" w:hAnsi="Calibri"/>
          <w:sz w:val="18"/>
          <w:szCs w:val="18"/>
        </w:rPr>
        <w:t xml:space="preserve">rovide temporary enclosures </w:t>
      </w:r>
      <w:r w:rsidR="000A1C9B" w:rsidRPr="00AD0042">
        <w:rPr>
          <w:rStyle w:val="Normal1"/>
          <w:rFonts w:ascii="Calibri" w:hAnsi="Calibri"/>
          <w:sz w:val="18"/>
          <w:szCs w:val="18"/>
        </w:rPr>
        <w:t>and heat over the ex</w:t>
      </w:r>
      <w:r w:rsidRPr="00AD0042">
        <w:rPr>
          <w:rStyle w:val="Normal1"/>
          <w:rFonts w:ascii="Calibri" w:hAnsi="Calibri"/>
          <w:sz w:val="18"/>
          <w:szCs w:val="18"/>
        </w:rPr>
        <w:t>terior work</w:t>
      </w:r>
      <w:r w:rsidR="00E34063" w:rsidRPr="00AD0042">
        <w:rPr>
          <w:rStyle w:val="Normal1"/>
          <w:rFonts w:ascii="Calibri" w:hAnsi="Calibri"/>
          <w:sz w:val="18"/>
          <w:szCs w:val="18"/>
        </w:rPr>
        <w:t xml:space="preserve"> area</w:t>
      </w:r>
      <w:r w:rsidR="00774880" w:rsidRPr="00AD0042">
        <w:rPr>
          <w:rStyle w:val="Normal1"/>
          <w:rFonts w:ascii="Calibri" w:hAnsi="Calibri"/>
          <w:sz w:val="18"/>
          <w:szCs w:val="18"/>
        </w:rPr>
        <w:t>.  Heat</w:t>
      </w:r>
      <w:r w:rsidRPr="00AD0042">
        <w:rPr>
          <w:rStyle w:val="Normal1"/>
          <w:rFonts w:ascii="Calibri" w:hAnsi="Calibri"/>
          <w:sz w:val="18"/>
          <w:szCs w:val="18"/>
        </w:rPr>
        <w:t xml:space="preserve"> and maintain the </w:t>
      </w:r>
      <w:r w:rsidR="00774880" w:rsidRPr="00AD0042">
        <w:rPr>
          <w:rStyle w:val="Normal1"/>
          <w:rFonts w:ascii="Calibri" w:hAnsi="Calibri"/>
          <w:sz w:val="18"/>
          <w:szCs w:val="18"/>
        </w:rPr>
        <w:t xml:space="preserve">area to achieve an </w:t>
      </w:r>
      <w:r w:rsidRPr="00AD0042">
        <w:rPr>
          <w:rStyle w:val="Normal1"/>
          <w:rFonts w:ascii="Calibri" w:hAnsi="Calibri"/>
          <w:sz w:val="18"/>
          <w:szCs w:val="18"/>
        </w:rPr>
        <w:t xml:space="preserve">ambient air temperature </w:t>
      </w:r>
      <w:r w:rsidR="00774880" w:rsidRPr="00AD0042">
        <w:rPr>
          <w:rStyle w:val="Normal1"/>
          <w:rFonts w:ascii="Calibri" w:hAnsi="Calibri"/>
          <w:sz w:val="18"/>
          <w:szCs w:val="18"/>
        </w:rPr>
        <w:t>for the</w:t>
      </w:r>
      <w:r w:rsidRPr="00AD0042">
        <w:rPr>
          <w:rStyle w:val="Normal1"/>
          <w:rFonts w:ascii="Calibri" w:hAnsi="Calibri"/>
          <w:sz w:val="18"/>
          <w:szCs w:val="18"/>
        </w:rPr>
        <w:t xml:space="preserve"> application </w:t>
      </w:r>
      <w:r w:rsidR="00774880" w:rsidRPr="00AD0042">
        <w:rPr>
          <w:rStyle w:val="Normal1"/>
          <w:rFonts w:ascii="Calibri" w:hAnsi="Calibri"/>
          <w:sz w:val="18"/>
          <w:szCs w:val="18"/>
        </w:rPr>
        <w:t xml:space="preserve">of materials, </w:t>
      </w:r>
      <w:r w:rsidRPr="00AD0042">
        <w:rPr>
          <w:rStyle w:val="Normal1"/>
          <w:rFonts w:ascii="Calibri" w:hAnsi="Calibri"/>
          <w:sz w:val="18"/>
          <w:szCs w:val="18"/>
        </w:rPr>
        <w:t xml:space="preserve">and </w:t>
      </w:r>
      <w:r w:rsidR="00E34063" w:rsidRPr="003071AF">
        <w:rPr>
          <w:rStyle w:val="Normal1"/>
          <w:rFonts w:ascii="Calibri" w:hAnsi="Calibri"/>
          <w:sz w:val="18"/>
          <w:szCs w:val="18"/>
        </w:rPr>
        <w:t xml:space="preserve">provide </w:t>
      </w:r>
      <w:r w:rsidR="00774880" w:rsidRPr="003071AF">
        <w:rPr>
          <w:rStyle w:val="Normal1"/>
          <w:rFonts w:ascii="Calibri" w:hAnsi="Calibri"/>
          <w:sz w:val="18"/>
          <w:szCs w:val="18"/>
        </w:rPr>
        <w:t xml:space="preserve">heat </w:t>
      </w:r>
      <w:r w:rsidRPr="003071AF">
        <w:rPr>
          <w:rStyle w:val="Normal1"/>
          <w:rFonts w:ascii="Calibri" w:hAnsi="Calibri"/>
          <w:sz w:val="18"/>
          <w:szCs w:val="18"/>
        </w:rPr>
        <w:t>for a minimum of 24 hours after application of coating</w:t>
      </w:r>
      <w:r w:rsidR="00774880" w:rsidRPr="003071AF">
        <w:rPr>
          <w:rStyle w:val="Normal1"/>
          <w:rFonts w:ascii="Calibri" w:hAnsi="Calibri"/>
          <w:sz w:val="18"/>
          <w:szCs w:val="18"/>
        </w:rPr>
        <w:t>s.</w:t>
      </w:r>
    </w:p>
    <w:p w:rsidR="00774880" w:rsidRPr="003071AF" w:rsidRDefault="00774880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Pr="003071AF" w:rsidRDefault="00774880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3.2</w:t>
      </w:r>
      <w:r w:rsidRPr="003071AF">
        <w:rPr>
          <w:rStyle w:val="Normal1"/>
          <w:rFonts w:ascii="Calibri" w:hAnsi="Calibri"/>
          <w:b/>
          <w:sz w:val="18"/>
          <w:szCs w:val="18"/>
        </w:rPr>
        <w:tab/>
      </w:r>
      <w:r w:rsidR="000D667A" w:rsidRPr="003071AF">
        <w:rPr>
          <w:rStyle w:val="Normal1"/>
          <w:rFonts w:ascii="Calibri" w:hAnsi="Calibri"/>
          <w:b/>
          <w:sz w:val="18"/>
          <w:szCs w:val="18"/>
        </w:rPr>
        <w:t xml:space="preserve">SURFACE </w:t>
      </w:r>
      <w:r w:rsidRPr="003071AF">
        <w:rPr>
          <w:rStyle w:val="Normal1"/>
          <w:rFonts w:ascii="Calibri" w:hAnsi="Calibri"/>
          <w:b/>
          <w:sz w:val="18"/>
          <w:szCs w:val="18"/>
        </w:rPr>
        <w:t>PREPARATION</w:t>
      </w:r>
    </w:p>
    <w:p w:rsidR="00774880" w:rsidRPr="003071AF" w:rsidRDefault="00774880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064158" w:rsidRDefault="002B56D5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  <w:proofErr w:type="gramStart"/>
      <w:r w:rsidRPr="003071AF">
        <w:rPr>
          <w:rFonts w:ascii="Calibri" w:hAnsi="Calibri"/>
          <w:sz w:val="18"/>
          <w:szCs w:val="18"/>
        </w:rPr>
        <w:t>.1</w:t>
      </w:r>
      <w:r w:rsidRPr="003071AF">
        <w:rPr>
          <w:rFonts w:ascii="Calibri" w:hAnsi="Calibri"/>
          <w:sz w:val="18"/>
          <w:szCs w:val="18"/>
        </w:rPr>
        <w:tab/>
      </w:r>
      <w:r w:rsidR="00064158">
        <w:rPr>
          <w:rFonts w:ascii="Calibri" w:hAnsi="Calibri"/>
          <w:sz w:val="18"/>
          <w:szCs w:val="18"/>
        </w:rPr>
        <w:t>Prepare substrate to be coated in accordance with ASTM C 1127.</w:t>
      </w:r>
      <w:proofErr w:type="gramEnd"/>
    </w:p>
    <w:p w:rsidR="00064158" w:rsidRDefault="00064158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</w:p>
    <w:p w:rsidR="006E3F25" w:rsidRDefault="00064158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2. </w:t>
      </w:r>
      <w:r>
        <w:rPr>
          <w:rFonts w:ascii="Calibri" w:hAnsi="Calibri"/>
          <w:sz w:val="18"/>
          <w:szCs w:val="18"/>
        </w:rPr>
        <w:tab/>
      </w:r>
      <w:r w:rsidR="006E3F25" w:rsidRPr="003071AF">
        <w:rPr>
          <w:rFonts w:ascii="Calibri" w:hAnsi="Calibri"/>
          <w:sz w:val="18"/>
          <w:szCs w:val="18"/>
        </w:rPr>
        <w:t xml:space="preserve">All surfaces to be coated must be free of dirt, oils or any other contaminants the may prevent the proper adhesion of the </w:t>
      </w:r>
      <w:r w:rsidR="00AE55E6">
        <w:rPr>
          <w:rFonts w:ascii="Calibri" w:hAnsi="Calibri"/>
          <w:sz w:val="18"/>
          <w:szCs w:val="18"/>
        </w:rPr>
        <w:t>fluid</w:t>
      </w:r>
      <w:r w:rsidR="006E3F25" w:rsidRPr="003071AF">
        <w:rPr>
          <w:rFonts w:ascii="Calibri" w:hAnsi="Calibri"/>
          <w:sz w:val="18"/>
          <w:szCs w:val="18"/>
        </w:rPr>
        <w:t xml:space="preserve"> applied </w:t>
      </w:r>
      <w:r w:rsidR="00D61B3F">
        <w:rPr>
          <w:rFonts w:ascii="Calibri" w:hAnsi="Calibri"/>
          <w:sz w:val="18"/>
          <w:szCs w:val="18"/>
        </w:rPr>
        <w:t>traffic coating</w:t>
      </w:r>
      <w:r w:rsidR="004F5FB7">
        <w:rPr>
          <w:rFonts w:ascii="Calibri" w:hAnsi="Calibri"/>
          <w:sz w:val="18"/>
          <w:szCs w:val="18"/>
        </w:rPr>
        <w:t xml:space="preserve"> in accordance to ASTM D4258</w:t>
      </w:r>
      <w:r w:rsidR="006E3F25" w:rsidRPr="003071AF">
        <w:rPr>
          <w:rFonts w:ascii="Calibri" w:hAnsi="Calibri"/>
          <w:sz w:val="18"/>
          <w:szCs w:val="18"/>
        </w:rPr>
        <w:t>.</w:t>
      </w:r>
    </w:p>
    <w:p w:rsidR="00980F14" w:rsidRPr="003071AF" w:rsidRDefault="00980F14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</w:p>
    <w:p w:rsidR="00287126" w:rsidRDefault="00064158" w:rsidP="00287126">
      <w:pPr>
        <w:ind w:left="1418" w:hanging="709"/>
        <w:jc w:val="both"/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  <w:lang w:eastAsia="en-US"/>
        </w:rPr>
        <w:t>.3</w:t>
      </w:r>
      <w:r w:rsidR="002B56D5" w:rsidRPr="003071AF">
        <w:rPr>
          <w:rFonts w:ascii="Calibri" w:eastAsia="Times New Roman" w:hAnsi="Calibri"/>
          <w:sz w:val="18"/>
          <w:szCs w:val="18"/>
          <w:lang w:eastAsia="en-US"/>
        </w:rPr>
        <w:tab/>
      </w:r>
      <w:r w:rsidR="00287126" w:rsidRPr="005E24BC">
        <w:rPr>
          <w:rFonts w:ascii="Calibri" w:hAnsi="Calibri" w:cs="Arial"/>
          <w:sz w:val="18"/>
          <w:szCs w:val="18"/>
        </w:rPr>
        <w:t>Prepare concrete substrate by mechanical shot blasting</w:t>
      </w:r>
      <w:r w:rsidR="00287126" w:rsidRPr="005E24BC">
        <w:rPr>
          <w:rFonts w:ascii="Calibri" w:hAnsi="Calibri"/>
          <w:sz w:val="18"/>
          <w:szCs w:val="18"/>
        </w:rPr>
        <w:t xml:space="preserve"> </w:t>
      </w:r>
      <w:r w:rsidR="00C2344F" w:rsidRPr="005E24BC">
        <w:rPr>
          <w:rFonts w:ascii="Calibri" w:hAnsi="Calibri"/>
          <w:sz w:val="18"/>
          <w:szCs w:val="18"/>
        </w:rPr>
        <w:t xml:space="preserve">or </w:t>
      </w:r>
      <w:r w:rsidR="004F5FB7">
        <w:rPr>
          <w:rFonts w:ascii="Calibri" w:hAnsi="Calibri"/>
          <w:sz w:val="18"/>
          <w:szCs w:val="18"/>
        </w:rPr>
        <w:t>mechanical abrasion to achieve a surface profile consistent with ICRI’s CSP 2-3</w:t>
      </w:r>
      <w:r w:rsidR="007A64B4">
        <w:rPr>
          <w:rFonts w:ascii="Calibri" w:hAnsi="Calibri"/>
          <w:sz w:val="18"/>
          <w:szCs w:val="18"/>
        </w:rPr>
        <w:t>.</w:t>
      </w:r>
    </w:p>
    <w:p w:rsidR="00980F14" w:rsidRPr="005E24BC" w:rsidRDefault="00980F14" w:rsidP="00287126">
      <w:pPr>
        <w:ind w:left="1418" w:hanging="709"/>
        <w:jc w:val="both"/>
        <w:rPr>
          <w:rFonts w:ascii="Calibri" w:hAnsi="Calibri"/>
          <w:sz w:val="18"/>
          <w:szCs w:val="18"/>
        </w:rPr>
      </w:pPr>
    </w:p>
    <w:p w:rsidR="00287126" w:rsidRDefault="00064158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  <w:szCs w:val="18"/>
        </w:rPr>
        <w:t>.4</w:t>
      </w:r>
      <w:r w:rsidR="00287126" w:rsidRPr="005E24BC">
        <w:rPr>
          <w:rFonts w:ascii="Calibri" w:hAnsi="Calibri"/>
          <w:sz w:val="18"/>
          <w:szCs w:val="18"/>
        </w:rPr>
        <w:tab/>
      </w:r>
      <w:r w:rsidR="00287126" w:rsidRPr="003071AF">
        <w:rPr>
          <w:rFonts w:ascii="Calibri" w:hAnsi="Calibri" w:cs="Arial"/>
          <w:sz w:val="18"/>
          <w:szCs w:val="18"/>
        </w:rPr>
        <w:t xml:space="preserve">Prepare upturns, corners, surface protrusions and other areas not accessible with shot blasting equipment using </w:t>
      </w:r>
      <w:r w:rsidR="004F5FB7">
        <w:rPr>
          <w:rFonts w:ascii="Calibri" w:hAnsi="Calibri" w:cs="Arial"/>
          <w:sz w:val="18"/>
          <w:szCs w:val="18"/>
        </w:rPr>
        <w:t xml:space="preserve">detail </w:t>
      </w:r>
      <w:r w:rsidR="00287126" w:rsidRPr="003071AF">
        <w:rPr>
          <w:rFonts w:ascii="Calibri" w:hAnsi="Calibri" w:cs="Arial"/>
          <w:sz w:val="18"/>
          <w:szCs w:val="18"/>
        </w:rPr>
        <w:t>grinding equipment.</w:t>
      </w:r>
    </w:p>
    <w:p w:rsidR="00980F14" w:rsidRPr="003071AF" w:rsidRDefault="00980F14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:rsidR="003071AF" w:rsidRDefault="00064158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.5</w:t>
      </w:r>
      <w:r w:rsidR="00287126" w:rsidRPr="003071AF">
        <w:rPr>
          <w:rFonts w:ascii="Calibri" w:hAnsi="Calibri" w:cs="Arial"/>
          <w:sz w:val="18"/>
          <w:szCs w:val="18"/>
        </w:rPr>
        <w:tab/>
        <w:t>Treat voids and bug holes with suitable patching material as recommended by traffic coating manufacturer.</w:t>
      </w:r>
    </w:p>
    <w:p w:rsidR="00980F14" w:rsidRPr="003071AF" w:rsidRDefault="00980F14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:rsidR="003071AF" w:rsidRDefault="00064158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.6</w:t>
      </w:r>
      <w:r w:rsidR="003071AF" w:rsidRPr="003071AF">
        <w:rPr>
          <w:rFonts w:ascii="Calibri" w:hAnsi="Calibri" w:cs="Arial"/>
          <w:sz w:val="18"/>
          <w:szCs w:val="18"/>
        </w:rPr>
        <w:tab/>
      </w:r>
      <w:r w:rsidR="00287126" w:rsidRPr="003071AF">
        <w:rPr>
          <w:rFonts w:ascii="Calibri" w:hAnsi="Calibri" w:cs="Arial"/>
          <w:sz w:val="18"/>
          <w:szCs w:val="18"/>
        </w:rPr>
        <w:t>Grind down surf</w:t>
      </w:r>
      <w:r w:rsidR="00D61B3F">
        <w:rPr>
          <w:rFonts w:ascii="Calibri" w:hAnsi="Calibri" w:cs="Arial"/>
          <w:sz w:val="18"/>
          <w:szCs w:val="18"/>
        </w:rPr>
        <w:t xml:space="preserve">ace irregularities within 1.5 mm (1/16 inch) of acceptable </w:t>
      </w:r>
      <w:r w:rsidR="00287126" w:rsidRPr="003071AF">
        <w:rPr>
          <w:rFonts w:ascii="Calibri" w:hAnsi="Calibri" w:cs="Arial"/>
          <w:sz w:val="18"/>
          <w:szCs w:val="18"/>
        </w:rPr>
        <w:t>tolerance</w:t>
      </w:r>
      <w:r w:rsidR="003071AF" w:rsidRPr="003071AF">
        <w:rPr>
          <w:rFonts w:ascii="Calibri" w:hAnsi="Calibri" w:cs="Arial"/>
          <w:sz w:val="18"/>
          <w:szCs w:val="18"/>
        </w:rPr>
        <w:t>.</w:t>
      </w:r>
    </w:p>
    <w:p w:rsidR="00980F14" w:rsidRPr="003071AF" w:rsidRDefault="00980F14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:rsidR="003071AF" w:rsidRPr="005E24BC" w:rsidRDefault="00064158" w:rsidP="003071AF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.7</w:t>
      </w:r>
      <w:r w:rsidR="003071AF" w:rsidRPr="005E24BC">
        <w:rPr>
          <w:rFonts w:ascii="Calibri" w:hAnsi="Calibri" w:cs="Arial"/>
          <w:sz w:val="18"/>
          <w:szCs w:val="18"/>
        </w:rPr>
        <w:tab/>
      </w:r>
      <w:r w:rsidR="00287126" w:rsidRPr="005E24BC">
        <w:rPr>
          <w:rFonts w:ascii="Calibri" w:hAnsi="Calibri" w:cs="Arial"/>
          <w:sz w:val="18"/>
          <w:szCs w:val="18"/>
        </w:rPr>
        <w:t xml:space="preserve">Isolate all drains, expansion joints, surface protrusions and termination seams with a </w:t>
      </w:r>
      <w:r w:rsidR="00604628">
        <w:rPr>
          <w:rFonts w:ascii="Calibri" w:hAnsi="Calibri" w:cs="Arial"/>
          <w:sz w:val="18"/>
          <w:szCs w:val="18"/>
        </w:rPr>
        <w:t>¼” x ¼” saw cut</w:t>
      </w:r>
      <w:r w:rsidR="003071AF" w:rsidRPr="005E24BC">
        <w:rPr>
          <w:rFonts w:ascii="Calibri" w:hAnsi="Calibri" w:cs="Arial"/>
          <w:sz w:val="18"/>
          <w:szCs w:val="18"/>
        </w:rPr>
        <w:t>.</w:t>
      </w:r>
    </w:p>
    <w:p w:rsidR="00432DD0" w:rsidRDefault="00432DD0" w:rsidP="003071AF">
      <w:pPr>
        <w:rPr>
          <w:rFonts w:ascii="Calibri" w:hAnsi="Calibri" w:cs="Arial"/>
          <w:b/>
          <w:sz w:val="18"/>
          <w:szCs w:val="18"/>
        </w:rPr>
      </w:pPr>
    </w:p>
    <w:p w:rsidR="003071AF" w:rsidRPr="005E24BC" w:rsidRDefault="003071AF" w:rsidP="003071AF">
      <w:pPr>
        <w:rPr>
          <w:rFonts w:ascii="Calibri" w:hAnsi="Calibri" w:cs="Arial"/>
          <w:b/>
          <w:sz w:val="18"/>
          <w:szCs w:val="18"/>
        </w:rPr>
      </w:pPr>
      <w:bookmarkStart w:id="0" w:name="_GoBack"/>
      <w:bookmarkEnd w:id="0"/>
      <w:r w:rsidRPr="005E24BC">
        <w:rPr>
          <w:rFonts w:ascii="Calibri" w:hAnsi="Calibri" w:cs="Arial"/>
          <w:b/>
          <w:sz w:val="18"/>
          <w:szCs w:val="18"/>
        </w:rPr>
        <w:t>3.3</w:t>
      </w:r>
      <w:r w:rsidRPr="005E24BC">
        <w:rPr>
          <w:rFonts w:ascii="Calibri" w:hAnsi="Calibri" w:cs="Arial"/>
          <w:b/>
          <w:sz w:val="18"/>
          <w:szCs w:val="18"/>
        </w:rPr>
        <w:tab/>
        <w:t>INSPECTION</w:t>
      </w:r>
    </w:p>
    <w:p w:rsidR="003071AF" w:rsidRPr="005E24BC" w:rsidRDefault="003071AF" w:rsidP="003071AF">
      <w:pPr>
        <w:rPr>
          <w:rFonts w:ascii="Calibri" w:hAnsi="Calibri" w:cs="Arial"/>
          <w:b/>
          <w:sz w:val="18"/>
          <w:szCs w:val="18"/>
        </w:rPr>
      </w:pPr>
    </w:p>
    <w:p w:rsidR="003071AF" w:rsidRDefault="003071AF" w:rsidP="00057655">
      <w:pPr>
        <w:ind w:left="1418" w:hanging="698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.1</w:t>
      </w:r>
      <w:r w:rsidRPr="005E24BC">
        <w:rPr>
          <w:rFonts w:ascii="Calibri" w:hAnsi="Calibri" w:cs="Arial"/>
          <w:sz w:val="18"/>
          <w:szCs w:val="18"/>
        </w:rPr>
        <w:tab/>
        <w:t>Inspect prepared surfaces to ensure the complete removal of laitance, dust, moisture, oil, existing traffic lines and other contaminants</w:t>
      </w:r>
      <w:r w:rsidRPr="003071AF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>that will adversely affect the execution and quality of work.</w:t>
      </w:r>
    </w:p>
    <w:p w:rsidR="00D61B3F" w:rsidRPr="00AD0042" w:rsidRDefault="00D61B3F" w:rsidP="00057655">
      <w:pPr>
        <w:ind w:left="1418" w:hanging="698"/>
        <w:jc w:val="both"/>
        <w:rPr>
          <w:rStyle w:val="Normal1"/>
          <w:rFonts w:ascii="Calibri" w:hAnsi="Calibri"/>
          <w:sz w:val="18"/>
          <w:szCs w:val="18"/>
        </w:rPr>
      </w:pPr>
    </w:p>
    <w:p w:rsidR="003071AF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.2</w:t>
      </w:r>
      <w:r w:rsidRPr="005E24BC">
        <w:rPr>
          <w:rFonts w:ascii="Calibri" w:hAnsi="Calibri" w:cs="Arial"/>
          <w:sz w:val="18"/>
          <w:szCs w:val="18"/>
        </w:rPr>
        <w:tab/>
        <w:t>Inspect prepared surfaces to ensure treatment of holes, cracks and surface irregularities are complete.</w:t>
      </w:r>
    </w:p>
    <w:p w:rsidR="00D61B3F" w:rsidRPr="005E24BC" w:rsidRDefault="00D61B3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:rsidR="003071AF" w:rsidRPr="005E24BC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.3</w:t>
      </w:r>
      <w:r w:rsidRPr="005E24BC">
        <w:rPr>
          <w:rFonts w:ascii="Calibri" w:hAnsi="Calibri" w:cs="Arial"/>
          <w:sz w:val="18"/>
          <w:szCs w:val="18"/>
        </w:rPr>
        <w:tab/>
        <w:t>Report deficiencies in writing to Consultant [General Contractor].</w:t>
      </w:r>
    </w:p>
    <w:p w:rsidR="003071AF" w:rsidRPr="005E24BC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:rsidR="003071AF" w:rsidRPr="005E24BC" w:rsidRDefault="003071AF" w:rsidP="00057655">
      <w:pPr>
        <w:ind w:left="709" w:hanging="709"/>
        <w:jc w:val="both"/>
        <w:rPr>
          <w:rFonts w:ascii="Calibri" w:hAnsi="Calibri" w:cs="Arial"/>
          <w:b/>
          <w:sz w:val="18"/>
          <w:szCs w:val="18"/>
        </w:rPr>
      </w:pPr>
      <w:r w:rsidRPr="005E24BC">
        <w:rPr>
          <w:rFonts w:ascii="Calibri" w:hAnsi="Calibri" w:cs="Arial"/>
          <w:b/>
          <w:sz w:val="18"/>
          <w:szCs w:val="18"/>
        </w:rPr>
        <w:t>3.4</w:t>
      </w:r>
      <w:r w:rsidRPr="005E24BC">
        <w:rPr>
          <w:rFonts w:ascii="Calibri" w:hAnsi="Calibri" w:cs="Arial"/>
          <w:b/>
          <w:sz w:val="18"/>
          <w:szCs w:val="18"/>
        </w:rPr>
        <w:tab/>
        <w:t>PROTECTION OF WORK AREA</w:t>
      </w:r>
    </w:p>
    <w:p w:rsidR="00F4334C" w:rsidRPr="005E24BC" w:rsidRDefault="00F4334C" w:rsidP="00057655">
      <w:pPr>
        <w:ind w:left="709" w:hanging="709"/>
        <w:jc w:val="both"/>
        <w:rPr>
          <w:rFonts w:ascii="Calibri" w:hAnsi="Calibri" w:cs="Arial"/>
          <w:b/>
          <w:sz w:val="18"/>
          <w:szCs w:val="18"/>
        </w:rPr>
      </w:pPr>
    </w:p>
    <w:p w:rsidR="003071AF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.1</w:t>
      </w:r>
      <w:r w:rsidRPr="005E24BC">
        <w:rPr>
          <w:rFonts w:ascii="Calibri" w:hAnsi="Calibri" w:cs="Arial"/>
          <w:sz w:val="18"/>
          <w:szCs w:val="18"/>
        </w:rPr>
        <w:tab/>
      </w:r>
      <w:r w:rsidR="00F4334C" w:rsidRPr="005E24BC">
        <w:rPr>
          <w:rFonts w:ascii="Calibri" w:hAnsi="Calibri" w:cs="Arial"/>
          <w:sz w:val="18"/>
          <w:szCs w:val="18"/>
        </w:rPr>
        <w:t xml:space="preserve">Prior to start </w:t>
      </w:r>
      <w:r w:rsidR="002B6A17">
        <w:rPr>
          <w:rFonts w:ascii="Calibri" w:hAnsi="Calibri" w:cs="Arial"/>
          <w:sz w:val="18"/>
          <w:szCs w:val="18"/>
        </w:rPr>
        <w:t xml:space="preserve">of applications </w:t>
      </w:r>
      <w:r w:rsidR="00F4334C" w:rsidRPr="005E24BC">
        <w:rPr>
          <w:rFonts w:ascii="Calibri" w:hAnsi="Calibri" w:cs="Arial"/>
          <w:sz w:val="18"/>
          <w:szCs w:val="18"/>
        </w:rPr>
        <w:t>i</w:t>
      </w:r>
      <w:r w:rsidRPr="005E24BC">
        <w:rPr>
          <w:rFonts w:ascii="Calibri" w:hAnsi="Calibri" w:cs="Arial"/>
          <w:sz w:val="18"/>
          <w:szCs w:val="18"/>
        </w:rPr>
        <w:t xml:space="preserve">solate and protect </w:t>
      </w:r>
      <w:r w:rsidR="00F4334C" w:rsidRPr="005E24BC">
        <w:rPr>
          <w:rFonts w:ascii="Calibri" w:hAnsi="Calibri" w:cs="Arial"/>
          <w:sz w:val="18"/>
          <w:szCs w:val="18"/>
        </w:rPr>
        <w:t xml:space="preserve">the </w:t>
      </w:r>
      <w:r w:rsidRPr="005E24BC">
        <w:rPr>
          <w:rFonts w:ascii="Calibri" w:hAnsi="Calibri" w:cs="Arial"/>
          <w:sz w:val="18"/>
          <w:szCs w:val="18"/>
        </w:rPr>
        <w:t xml:space="preserve">work area from </w:t>
      </w:r>
      <w:r w:rsidR="00F4334C" w:rsidRPr="005E24BC">
        <w:rPr>
          <w:rFonts w:ascii="Calibri" w:hAnsi="Calibri" w:cs="Arial"/>
          <w:sz w:val="18"/>
          <w:szCs w:val="18"/>
        </w:rPr>
        <w:t>pedestrian o</w:t>
      </w:r>
      <w:r w:rsidR="00AE55E6">
        <w:rPr>
          <w:rFonts w:ascii="Calibri" w:hAnsi="Calibri" w:cs="Arial"/>
          <w:sz w:val="18"/>
          <w:szCs w:val="18"/>
        </w:rPr>
        <w:t>r</w:t>
      </w:r>
      <w:r w:rsidR="00F4334C" w:rsidRPr="005E24BC">
        <w:rPr>
          <w:rFonts w:ascii="Calibri" w:hAnsi="Calibri" w:cs="Arial"/>
          <w:sz w:val="18"/>
          <w:szCs w:val="18"/>
        </w:rPr>
        <w:t xml:space="preserve"> vehicular </w:t>
      </w:r>
      <w:r w:rsidRPr="005E24BC">
        <w:rPr>
          <w:rFonts w:ascii="Calibri" w:hAnsi="Calibri" w:cs="Arial"/>
          <w:sz w:val="18"/>
          <w:szCs w:val="18"/>
        </w:rPr>
        <w:t>traffic and</w:t>
      </w:r>
      <w:r w:rsidR="00F4334C" w:rsidRPr="005E24BC">
        <w:rPr>
          <w:rFonts w:ascii="Calibri" w:hAnsi="Calibri" w:cs="Arial"/>
          <w:sz w:val="18"/>
          <w:szCs w:val="18"/>
        </w:rPr>
        <w:t>/or</w:t>
      </w:r>
      <w:r w:rsidRPr="005E24BC">
        <w:rPr>
          <w:rFonts w:ascii="Calibri" w:hAnsi="Calibri" w:cs="Arial"/>
          <w:sz w:val="18"/>
          <w:szCs w:val="18"/>
        </w:rPr>
        <w:t xml:space="preserve"> other trades.</w:t>
      </w:r>
    </w:p>
    <w:p w:rsidR="002B6A17" w:rsidRPr="005E24BC" w:rsidRDefault="002B6A17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:rsidR="003071AF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.2</w:t>
      </w:r>
      <w:r w:rsidRPr="005E24BC">
        <w:rPr>
          <w:rFonts w:ascii="Calibri" w:hAnsi="Calibri" w:cs="Arial"/>
          <w:sz w:val="18"/>
          <w:szCs w:val="18"/>
        </w:rPr>
        <w:tab/>
        <w:t>Protect adjacent surfaces from splash and</w:t>
      </w:r>
      <w:r w:rsidR="00F4334C" w:rsidRPr="005E24BC">
        <w:rPr>
          <w:rFonts w:ascii="Calibri" w:hAnsi="Calibri" w:cs="Arial"/>
          <w:sz w:val="18"/>
          <w:szCs w:val="18"/>
        </w:rPr>
        <w:t>/or</w:t>
      </w:r>
      <w:r w:rsidRPr="005E24BC">
        <w:rPr>
          <w:rFonts w:ascii="Calibri" w:hAnsi="Calibri" w:cs="Arial"/>
          <w:sz w:val="18"/>
          <w:szCs w:val="18"/>
        </w:rPr>
        <w:t xml:space="preserve"> spillage.</w:t>
      </w:r>
    </w:p>
    <w:p w:rsidR="002B6A17" w:rsidRPr="005E24BC" w:rsidRDefault="002B6A17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:rsidR="003071AF" w:rsidRPr="005E24BC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</w:t>
      </w:r>
      <w:r w:rsidR="00F4334C" w:rsidRPr="005E24BC">
        <w:rPr>
          <w:rFonts w:ascii="Calibri" w:hAnsi="Calibri" w:cs="Arial"/>
          <w:sz w:val="18"/>
          <w:szCs w:val="18"/>
        </w:rPr>
        <w:t>3</w:t>
      </w:r>
      <w:r w:rsidRPr="005E24BC">
        <w:rPr>
          <w:rFonts w:ascii="Calibri" w:hAnsi="Calibri" w:cs="Arial"/>
          <w:sz w:val="18"/>
          <w:szCs w:val="18"/>
        </w:rPr>
        <w:tab/>
      </w:r>
      <w:r w:rsidR="00F4334C" w:rsidRPr="005E24BC">
        <w:rPr>
          <w:rFonts w:ascii="Calibri" w:hAnsi="Calibri" w:cs="Arial"/>
          <w:sz w:val="18"/>
          <w:szCs w:val="18"/>
        </w:rPr>
        <w:t>Maintain p</w:t>
      </w:r>
      <w:r w:rsidRPr="005E24BC">
        <w:rPr>
          <w:rFonts w:ascii="Calibri" w:hAnsi="Calibri" w:cs="Arial"/>
          <w:sz w:val="18"/>
          <w:szCs w:val="18"/>
        </w:rPr>
        <w:t>rotect</w:t>
      </w:r>
      <w:r w:rsidR="00F4334C" w:rsidRPr="005E24BC">
        <w:rPr>
          <w:rFonts w:ascii="Calibri" w:hAnsi="Calibri" w:cs="Arial"/>
          <w:sz w:val="18"/>
          <w:szCs w:val="18"/>
        </w:rPr>
        <w:t>ion of</w:t>
      </w:r>
      <w:r w:rsidRPr="005E24BC">
        <w:rPr>
          <w:rFonts w:ascii="Calibri" w:hAnsi="Calibri" w:cs="Arial"/>
          <w:sz w:val="18"/>
          <w:szCs w:val="18"/>
        </w:rPr>
        <w:t xml:space="preserve"> </w:t>
      </w:r>
      <w:r w:rsidR="00F4334C" w:rsidRPr="005E24BC">
        <w:rPr>
          <w:rFonts w:ascii="Calibri" w:hAnsi="Calibri" w:cs="Arial"/>
          <w:sz w:val="18"/>
          <w:szCs w:val="18"/>
        </w:rPr>
        <w:t xml:space="preserve">work area and applied coatings against </w:t>
      </w:r>
      <w:r w:rsidR="00F4334C" w:rsidRPr="00F4334C">
        <w:rPr>
          <w:rFonts w:ascii="Calibri" w:hAnsi="Calibri" w:cs="Arial"/>
          <w:sz w:val="18"/>
          <w:szCs w:val="18"/>
        </w:rPr>
        <w:t>detrimental weather conditions</w:t>
      </w:r>
      <w:r w:rsidR="00F4334C">
        <w:rPr>
          <w:rFonts w:ascii="Calibri" w:hAnsi="Calibri" w:cs="Arial"/>
          <w:sz w:val="18"/>
          <w:szCs w:val="18"/>
        </w:rPr>
        <w:t xml:space="preserve">, </w:t>
      </w:r>
      <w:r w:rsidR="00F4334C" w:rsidRPr="00F4334C">
        <w:rPr>
          <w:rFonts w:ascii="Calibri" w:hAnsi="Calibri" w:cs="Arial"/>
          <w:sz w:val="18"/>
          <w:szCs w:val="18"/>
        </w:rPr>
        <w:t>blowing debris</w:t>
      </w:r>
      <w:r w:rsidR="00F4334C">
        <w:rPr>
          <w:rFonts w:ascii="Calibri" w:hAnsi="Calibri" w:cs="Arial"/>
          <w:sz w:val="18"/>
          <w:szCs w:val="18"/>
        </w:rPr>
        <w:t>, traffic</w:t>
      </w:r>
      <w:r w:rsidR="00F4334C" w:rsidRPr="00F4334C">
        <w:rPr>
          <w:rFonts w:ascii="Calibri" w:hAnsi="Calibri" w:cs="Arial"/>
          <w:sz w:val="18"/>
          <w:szCs w:val="18"/>
        </w:rPr>
        <w:t xml:space="preserve"> </w:t>
      </w:r>
      <w:r w:rsidR="00F4334C" w:rsidRPr="005E24BC">
        <w:rPr>
          <w:rFonts w:ascii="Calibri" w:hAnsi="Calibri" w:cs="Arial"/>
          <w:sz w:val="18"/>
          <w:szCs w:val="18"/>
        </w:rPr>
        <w:t>and/or other events that will adversely affect adhesion or the performance of the coatings for three to seven days after completion and/or the coating is properly cured and dry</w:t>
      </w:r>
      <w:r w:rsidRPr="005E24BC">
        <w:rPr>
          <w:rFonts w:ascii="Calibri" w:hAnsi="Calibri" w:cs="Arial"/>
          <w:sz w:val="18"/>
          <w:szCs w:val="18"/>
        </w:rPr>
        <w:t>.</w:t>
      </w:r>
    </w:p>
    <w:p w:rsidR="00C2344F" w:rsidRPr="005E24BC" w:rsidRDefault="00C2344F" w:rsidP="00057655">
      <w:pPr>
        <w:tabs>
          <w:tab w:val="left" w:pos="-1440"/>
        </w:tabs>
        <w:jc w:val="both"/>
        <w:rPr>
          <w:rFonts w:ascii="Calibri" w:hAnsi="Calibri"/>
          <w:sz w:val="18"/>
          <w:szCs w:val="18"/>
        </w:rPr>
      </w:pPr>
    </w:p>
    <w:p w:rsidR="00366523" w:rsidRDefault="0071185B" w:rsidP="00057655">
      <w:pPr>
        <w:jc w:val="both"/>
        <w:rPr>
          <w:rStyle w:val="Normal1"/>
          <w:rFonts w:ascii="Calibri" w:hAnsi="Calibri"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</w:t>
      </w:r>
      <w:r w:rsidR="00F4334C">
        <w:rPr>
          <w:rStyle w:val="Normal1"/>
          <w:rFonts w:ascii="Calibri" w:hAnsi="Calibri"/>
          <w:b/>
          <w:sz w:val="18"/>
          <w:szCs w:val="18"/>
        </w:rPr>
        <w:t>5</w:t>
      </w:r>
      <w:r w:rsidR="00366523">
        <w:rPr>
          <w:rStyle w:val="Normal1"/>
          <w:rFonts w:ascii="Calibri" w:hAnsi="Calibri"/>
          <w:b/>
          <w:sz w:val="18"/>
          <w:szCs w:val="18"/>
        </w:rPr>
        <w:tab/>
      </w:r>
      <w:r w:rsidR="00604628">
        <w:rPr>
          <w:rStyle w:val="Normal1"/>
          <w:rFonts w:ascii="Calibri" w:hAnsi="Calibri"/>
          <w:b/>
          <w:sz w:val="18"/>
          <w:szCs w:val="18"/>
        </w:rPr>
        <w:t>PENETRATIONS &amp; SEALANTS</w:t>
      </w:r>
    </w:p>
    <w:p w:rsidR="00366523" w:rsidRDefault="00366523" w:rsidP="00057655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366523" w:rsidRDefault="00366523" w:rsidP="00057655">
      <w:pPr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ab/>
        <w:t>.1</w:t>
      </w:r>
      <w:r>
        <w:rPr>
          <w:rStyle w:val="Normal1"/>
          <w:rFonts w:ascii="Calibri" w:hAnsi="Calibri"/>
          <w:sz w:val="18"/>
          <w:szCs w:val="18"/>
        </w:rPr>
        <w:tab/>
        <w:t xml:space="preserve">Prepare all joints and cracks </w:t>
      </w:r>
      <w:r w:rsidR="006108E0">
        <w:rPr>
          <w:rStyle w:val="Normal1"/>
          <w:rFonts w:ascii="Calibri" w:hAnsi="Calibri"/>
          <w:sz w:val="18"/>
          <w:szCs w:val="18"/>
        </w:rPr>
        <w:t>in accordance with ASTM C1127 and manufacturers written instructions.</w:t>
      </w:r>
    </w:p>
    <w:p w:rsidR="006108E0" w:rsidRDefault="006108E0" w:rsidP="00057655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6108E0" w:rsidRDefault="006108E0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>
        <w:rPr>
          <w:rStyle w:val="Normal1"/>
          <w:rFonts w:ascii="Calibri" w:hAnsi="Calibri"/>
          <w:sz w:val="18"/>
          <w:szCs w:val="18"/>
        </w:rPr>
        <w:tab/>
      </w:r>
      <w:r w:rsidR="000178E7">
        <w:rPr>
          <w:rStyle w:val="Normal1"/>
          <w:rFonts w:ascii="Calibri" w:hAnsi="Calibri"/>
          <w:sz w:val="18"/>
          <w:szCs w:val="18"/>
        </w:rPr>
        <w:t>A</w:t>
      </w:r>
      <w:r>
        <w:rPr>
          <w:rStyle w:val="Normal1"/>
          <w:rFonts w:ascii="Calibri" w:hAnsi="Calibri"/>
          <w:sz w:val="18"/>
          <w:szCs w:val="18"/>
        </w:rPr>
        <w:t xml:space="preserve">ll non-moving cracks less than 1/16” in width </w:t>
      </w:r>
      <w:r w:rsidR="000178E7">
        <w:rPr>
          <w:rStyle w:val="Normal1"/>
          <w:rFonts w:ascii="Calibri" w:hAnsi="Calibri"/>
          <w:sz w:val="18"/>
          <w:szCs w:val="18"/>
        </w:rPr>
        <w:t xml:space="preserve">are to be coated </w:t>
      </w:r>
      <w:r>
        <w:rPr>
          <w:rStyle w:val="Normal1"/>
          <w:rFonts w:ascii="Calibri" w:hAnsi="Calibri"/>
          <w:sz w:val="18"/>
          <w:szCs w:val="18"/>
        </w:rPr>
        <w:t xml:space="preserve">with </w:t>
      </w:r>
      <w:proofErr w:type="spellStart"/>
      <w:r>
        <w:rPr>
          <w:rStyle w:val="Normal1"/>
          <w:rFonts w:ascii="Calibri" w:hAnsi="Calibri"/>
          <w:sz w:val="18"/>
          <w:szCs w:val="18"/>
        </w:rPr>
        <w:t>Durex</w:t>
      </w:r>
      <w:proofErr w:type="spellEnd"/>
      <w:r>
        <w:rPr>
          <w:rStyle w:val="Normal1"/>
          <w:rFonts w:ascii="Calibri" w:hAnsi="Calibri"/>
          <w:sz w:val="18"/>
          <w:szCs w:val="18"/>
        </w:rPr>
        <w:t xml:space="preserve">® </w:t>
      </w:r>
      <w:proofErr w:type="spellStart"/>
      <w:r>
        <w:rPr>
          <w:rStyle w:val="Normal1"/>
          <w:rFonts w:ascii="Calibri" w:hAnsi="Calibri"/>
          <w:sz w:val="18"/>
          <w:szCs w:val="18"/>
        </w:rPr>
        <w:t>Uraflex</w:t>
      </w:r>
      <w:proofErr w:type="spellEnd"/>
      <w:r>
        <w:rPr>
          <w:rStyle w:val="Normal1"/>
          <w:rFonts w:ascii="Calibri" w:hAnsi="Calibri"/>
          <w:sz w:val="18"/>
          <w:szCs w:val="18"/>
        </w:rPr>
        <w:t xml:space="preserve"> 360 liquid membrane installed at 20 mils DFT, coating 75mm (3”) on each side.  </w:t>
      </w:r>
    </w:p>
    <w:p w:rsidR="006108E0" w:rsidRDefault="006108E0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549B8" w:rsidRDefault="006108E0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3.</w:t>
      </w:r>
      <w:r>
        <w:rPr>
          <w:rStyle w:val="Normal1"/>
          <w:rFonts w:ascii="Calibri" w:hAnsi="Calibri"/>
          <w:sz w:val="18"/>
          <w:szCs w:val="18"/>
        </w:rPr>
        <w:tab/>
        <w:t>Prepare all dynamic, moving and unreinforced cracks as well as non-moving cracks greater than 1/16”</w:t>
      </w:r>
      <w:r w:rsidR="000178E7">
        <w:rPr>
          <w:rStyle w:val="Normal1"/>
          <w:rFonts w:ascii="Calibri" w:hAnsi="Calibri"/>
          <w:sz w:val="18"/>
          <w:szCs w:val="18"/>
        </w:rPr>
        <w:t xml:space="preserve"> </w:t>
      </w:r>
      <w:r w:rsidR="007549B8">
        <w:rPr>
          <w:rStyle w:val="Normal1"/>
          <w:rFonts w:ascii="Calibri" w:hAnsi="Calibri"/>
          <w:sz w:val="18"/>
          <w:szCs w:val="18"/>
        </w:rPr>
        <w:t>in accordance to ASTM C1127 section 10.4.4.2 and 10.4.4.3 (where applicable).</w:t>
      </w:r>
      <w:r w:rsidR="000178E7">
        <w:rPr>
          <w:rStyle w:val="Normal1"/>
          <w:rFonts w:ascii="Calibri" w:hAnsi="Calibri"/>
          <w:sz w:val="18"/>
          <w:szCs w:val="18"/>
        </w:rPr>
        <w:t xml:space="preserve">  Rout cracks to a minimum of ¼” x ¼”.</w:t>
      </w:r>
      <w:r w:rsidR="00B0575C">
        <w:rPr>
          <w:rStyle w:val="Normal1"/>
          <w:rFonts w:ascii="Calibri" w:hAnsi="Calibri"/>
          <w:sz w:val="18"/>
          <w:szCs w:val="18"/>
        </w:rPr>
        <w:t xml:space="preserve">  Clean and prepare routed cracks according to ASTM D 4258.  </w:t>
      </w:r>
      <w:r w:rsidR="007549B8">
        <w:rPr>
          <w:rStyle w:val="Normal1"/>
          <w:rFonts w:ascii="Calibri" w:hAnsi="Calibri"/>
          <w:sz w:val="18"/>
          <w:szCs w:val="18"/>
        </w:rPr>
        <w:t xml:space="preserve">  </w:t>
      </w:r>
    </w:p>
    <w:p w:rsidR="007549B8" w:rsidRDefault="007549B8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D427DD" w:rsidRDefault="007549B8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4.</w:t>
      </w:r>
      <w:r>
        <w:rPr>
          <w:rStyle w:val="Normal1"/>
          <w:rFonts w:ascii="Calibri" w:hAnsi="Calibri"/>
          <w:sz w:val="18"/>
          <w:szCs w:val="18"/>
        </w:rPr>
        <w:tab/>
        <w:t>Install Joint Sealant</w:t>
      </w:r>
      <w:r w:rsidR="00D427DD">
        <w:rPr>
          <w:rStyle w:val="Normal1"/>
          <w:rFonts w:ascii="Calibri" w:hAnsi="Calibri"/>
          <w:sz w:val="18"/>
          <w:szCs w:val="18"/>
        </w:rPr>
        <w:t>s</w:t>
      </w:r>
      <w:r>
        <w:rPr>
          <w:rStyle w:val="Normal1"/>
          <w:rFonts w:ascii="Calibri" w:hAnsi="Calibri"/>
          <w:sz w:val="18"/>
          <w:szCs w:val="18"/>
        </w:rPr>
        <w:t xml:space="preserve"> in accordance to ASTM C1193.</w:t>
      </w:r>
      <w:r w:rsidR="00D427DD">
        <w:rPr>
          <w:rStyle w:val="Normal1"/>
          <w:rFonts w:ascii="Calibri" w:hAnsi="Calibri"/>
          <w:sz w:val="18"/>
          <w:szCs w:val="18"/>
        </w:rPr>
        <w:t xml:space="preserve">  </w:t>
      </w: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6108E0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 xml:space="preserve">5. </w:t>
      </w:r>
      <w:r>
        <w:rPr>
          <w:rStyle w:val="Normal1"/>
          <w:rFonts w:ascii="Calibri" w:hAnsi="Calibri"/>
          <w:sz w:val="18"/>
          <w:szCs w:val="18"/>
        </w:rPr>
        <w:tab/>
        <w:t>Fill routed cracks with joint sealant, installing a bond breaker at the bottom of the crack to ensure a two-sided bond, feathering the sealant to the substrate</w:t>
      </w: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 xml:space="preserve">6. </w:t>
      </w:r>
      <w:r>
        <w:rPr>
          <w:rStyle w:val="Normal1"/>
          <w:rFonts w:ascii="Calibri" w:hAnsi="Calibri"/>
          <w:sz w:val="18"/>
          <w:szCs w:val="18"/>
        </w:rPr>
        <w:tab/>
        <w:t xml:space="preserve">Pre-stripe filled cracks with </w:t>
      </w:r>
      <w:r w:rsidR="00135253">
        <w:rPr>
          <w:rStyle w:val="Normal1"/>
          <w:rFonts w:ascii="Calibri" w:hAnsi="Calibri"/>
          <w:sz w:val="18"/>
          <w:szCs w:val="18"/>
        </w:rPr>
        <w:t>elastomeric</w:t>
      </w:r>
      <w:r>
        <w:rPr>
          <w:rStyle w:val="Normal1"/>
          <w:rFonts w:ascii="Calibri" w:hAnsi="Calibri"/>
          <w:sz w:val="18"/>
          <w:szCs w:val="18"/>
        </w:rPr>
        <w:t xml:space="preserve"> </w:t>
      </w:r>
      <w:r w:rsidR="00135253">
        <w:rPr>
          <w:rStyle w:val="Normal1"/>
          <w:rFonts w:ascii="Calibri" w:hAnsi="Calibri"/>
          <w:sz w:val="18"/>
          <w:szCs w:val="18"/>
        </w:rPr>
        <w:t xml:space="preserve">two-component </w:t>
      </w:r>
      <w:r>
        <w:rPr>
          <w:rStyle w:val="Normal1"/>
          <w:rFonts w:ascii="Calibri" w:hAnsi="Calibri"/>
          <w:sz w:val="18"/>
          <w:szCs w:val="18"/>
        </w:rPr>
        <w:t xml:space="preserve">liquid membrane installed at 20 mils DFT, coating 75mm (3”) on each side.  </w:t>
      </w: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 xml:space="preserve">7. </w:t>
      </w:r>
      <w:r>
        <w:rPr>
          <w:rStyle w:val="Normal1"/>
          <w:rFonts w:ascii="Calibri" w:hAnsi="Calibri"/>
          <w:sz w:val="18"/>
          <w:szCs w:val="18"/>
        </w:rPr>
        <w:tab/>
        <w:t xml:space="preserve">Expansion joints and cracks </w:t>
      </w:r>
      <w:r w:rsidR="000178E7">
        <w:rPr>
          <w:rStyle w:val="Normal1"/>
          <w:rFonts w:ascii="Calibri" w:hAnsi="Calibri"/>
          <w:sz w:val="18"/>
          <w:szCs w:val="18"/>
        </w:rPr>
        <w:t xml:space="preserve">with movement </w:t>
      </w:r>
      <w:r>
        <w:rPr>
          <w:rStyle w:val="Normal1"/>
          <w:rFonts w:ascii="Calibri" w:hAnsi="Calibri"/>
          <w:sz w:val="18"/>
          <w:szCs w:val="18"/>
        </w:rPr>
        <w:t xml:space="preserve">greater than 1/8” </w:t>
      </w:r>
      <w:r w:rsidR="000178E7">
        <w:rPr>
          <w:rStyle w:val="Normal1"/>
          <w:rFonts w:ascii="Calibri" w:hAnsi="Calibri"/>
          <w:sz w:val="18"/>
          <w:szCs w:val="18"/>
        </w:rPr>
        <w:t xml:space="preserve">are to be filled with backer rod and joint sealant and are to be left uncoated.    </w:t>
      </w:r>
    </w:p>
    <w:p w:rsidR="00604628" w:rsidRDefault="00604628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604628" w:rsidRPr="00366523" w:rsidRDefault="00604628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8.</w:t>
      </w:r>
      <w:r>
        <w:rPr>
          <w:rStyle w:val="Normal1"/>
          <w:rFonts w:ascii="Calibri" w:hAnsi="Calibri"/>
          <w:sz w:val="18"/>
          <w:szCs w:val="18"/>
        </w:rPr>
        <w:tab/>
        <w:t>Install joint cants at all floor to wall terminations and penetrations.  Install cant with the use of a backer rod and joint sealant, tooling the sealant to 45 degrees</w:t>
      </w:r>
    </w:p>
    <w:p w:rsidR="00366523" w:rsidRDefault="0071185B" w:rsidP="00057655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ab/>
      </w:r>
    </w:p>
    <w:p w:rsidR="00366523" w:rsidRDefault="00366523" w:rsidP="00057655">
      <w:pPr>
        <w:jc w:val="both"/>
        <w:rPr>
          <w:rStyle w:val="Normal1"/>
          <w:rFonts w:ascii="Calibri" w:hAnsi="Calibri"/>
          <w:b/>
          <w:sz w:val="18"/>
          <w:szCs w:val="18"/>
        </w:rPr>
      </w:pPr>
    </w:p>
    <w:p w:rsidR="005F734B" w:rsidRDefault="00604628" w:rsidP="00057655">
      <w:pPr>
        <w:jc w:val="both"/>
        <w:rPr>
          <w:rStyle w:val="Normal1"/>
          <w:rFonts w:ascii="Calibri" w:hAnsi="Calibri"/>
          <w:b/>
          <w:sz w:val="18"/>
          <w:szCs w:val="18"/>
        </w:rPr>
      </w:pPr>
      <w:r>
        <w:rPr>
          <w:rStyle w:val="Normal1"/>
          <w:rFonts w:ascii="Calibri" w:hAnsi="Calibri"/>
          <w:b/>
          <w:sz w:val="18"/>
          <w:szCs w:val="18"/>
        </w:rPr>
        <w:t xml:space="preserve">3.6 </w:t>
      </w:r>
      <w:r>
        <w:rPr>
          <w:rStyle w:val="Normal1"/>
          <w:rFonts w:ascii="Calibri" w:hAnsi="Calibri"/>
          <w:b/>
          <w:sz w:val="18"/>
          <w:szCs w:val="18"/>
        </w:rPr>
        <w:tab/>
      </w:r>
      <w:r w:rsidR="0071185B" w:rsidRPr="003071AF">
        <w:rPr>
          <w:rStyle w:val="Normal1"/>
          <w:rFonts w:ascii="Calibri" w:hAnsi="Calibri"/>
          <w:b/>
          <w:sz w:val="18"/>
          <w:szCs w:val="18"/>
        </w:rPr>
        <w:t>APPLICATION</w:t>
      </w:r>
      <w:r w:rsidR="006539E8" w:rsidRPr="003071AF">
        <w:rPr>
          <w:rStyle w:val="Normal1"/>
          <w:rFonts w:ascii="Calibri" w:hAnsi="Calibri"/>
          <w:b/>
          <w:sz w:val="18"/>
          <w:szCs w:val="18"/>
        </w:rPr>
        <w:t xml:space="preserve"> OF</w:t>
      </w:r>
      <w:r w:rsidR="002B6A17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F25BD1">
        <w:rPr>
          <w:rStyle w:val="Normal1"/>
          <w:rFonts w:ascii="Calibri" w:hAnsi="Calibri"/>
          <w:b/>
          <w:sz w:val="18"/>
          <w:szCs w:val="18"/>
        </w:rPr>
        <w:t>PEDESTRIAN TRAFFIC AND BALCONY</w:t>
      </w:r>
      <w:r w:rsidR="00724BFC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2B6A17">
        <w:rPr>
          <w:rStyle w:val="Normal1"/>
          <w:rFonts w:ascii="Calibri" w:hAnsi="Calibri"/>
          <w:b/>
          <w:sz w:val="18"/>
          <w:szCs w:val="18"/>
        </w:rPr>
        <w:t>WATERPROOFING</w:t>
      </w:r>
      <w:r w:rsidR="006539E8" w:rsidRPr="003071AF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F25BD1">
        <w:rPr>
          <w:rStyle w:val="Normal1"/>
          <w:rFonts w:ascii="Calibri" w:hAnsi="Calibri"/>
          <w:b/>
          <w:sz w:val="18"/>
          <w:szCs w:val="18"/>
        </w:rPr>
        <w:t>MEMBRANE</w:t>
      </w:r>
    </w:p>
    <w:p w:rsidR="00F4334C" w:rsidRPr="003071AF" w:rsidRDefault="00F4334C" w:rsidP="00057655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580C93" w:rsidRDefault="0071185B" w:rsidP="00057655">
      <w:pPr>
        <w:ind w:left="1440" w:hanging="720"/>
        <w:jc w:val="both"/>
        <w:rPr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580C93" w:rsidRPr="00AD0042">
        <w:rPr>
          <w:rFonts w:ascii="Calibri" w:hAnsi="Calibri"/>
          <w:sz w:val="18"/>
          <w:szCs w:val="18"/>
        </w:rPr>
        <w:t xml:space="preserve">Carefully organize the work with sufficient tradesmen to complete an entire section at natural break points. Avoid stop and start lines within any one section. </w:t>
      </w:r>
      <w:r w:rsidR="00732A13">
        <w:rPr>
          <w:rFonts w:ascii="Calibri" w:hAnsi="Calibri"/>
          <w:sz w:val="18"/>
          <w:szCs w:val="18"/>
        </w:rPr>
        <w:t xml:space="preserve"> Mix materials in accordance with manufacturers published </w:t>
      </w:r>
      <w:r w:rsidR="00B11A46">
        <w:rPr>
          <w:rFonts w:ascii="Calibri" w:hAnsi="Calibri"/>
          <w:sz w:val="18"/>
          <w:szCs w:val="18"/>
        </w:rPr>
        <w:t xml:space="preserve">technical </w:t>
      </w:r>
      <w:r w:rsidR="00732A13">
        <w:rPr>
          <w:rFonts w:ascii="Calibri" w:hAnsi="Calibri"/>
          <w:sz w:val="18"/>
          <w:szCs w:val="18"/>
        </w:rPr>
        <w:t>data sheets.</w:t>
      </w:r>
    </w:p>
    <w:p w:rsidR="00C12D17" w:rsidRDefault="00C12D17" w:rsidP="00057655">
      <w:pPr>
        <w:ind w:left="1440" w:hanging="720"/>
        <w:jc w:val="both"/>
        <w:rPr>
          <w:rFonts w:ascii="Calibri" w:hAnsi="Calibri"/>
          <w:sz w:val="18"/>
          <w:szCs w:val="18"/>
        </w:rPr>
      </w:pPr>
    </w:p>
    <w:p w:rsidR="00724BFC" w:rsidRPr="00C17F77" w:rsidRDefault="00243C91" w:rsidP="00057655">
      <w:pPr>
        <w:ind w:left="1440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604628">
        <w:rPr>
          <w:rFonts w:ascii="Calibri" w:hAnsi="Calibri" w:cs="Kalinga"/>
          <w:sz w:val="18"/>
          <w:szCs w:val="18"/>
        </w:rPr>
        <w:t>3</w:t>
      </w:r>
      <w:r w:rsidR="00724BFC" w:rsidRPr="00C17F77">
        <w:rPr>
          <w:rFonts w:ascii="Calibri" w:hAnsi="Calibri" w:cs="Kalinga"/>
          <w:sz w:val="18"/>
          <w:szCs w:val="18"/>
        </w:rPr>
        <w:tab/>
      </w:r>
      <w:r w:rsidRPr="00C17F77">
        <w:rPr>
          <w:rFonts w:ascii="Calibri" w:hAnsi="Calibri" w:cs="Kalinga"/>
          <w:sz w:val="18"/>
          <w:szCs w:val="18"/>
        </w:rPr>
        <w:t xml:space="preserve">Correct concrete repairs with </w:t>
      </w:r>
      <w:r w:rsidR="00724BFC" w:rsidRPr="00C17F77">
        <w:rPr>
          <w:rFonts w:ascii="Calibri" w:hAnsi="Calibri" w:cs="Kalinga"/>
          <w:sz w:val="18"/>
          <w:szCs w:val="18"/>
        </w:rPr>
        <w:t xml:space="preserve">crack repair materials and allow </w:t>
      </w:r>
      <w:proofErr w:type="gramStart"/>
      <w:r w:rsidR="00724BFC" w:rsidRPr="00C17F77">
        <w:rPr>
          <w:rFonts w:ascii="Calibri" w:hAnsi="Calibri" w:cs="Kalinga"/>
          <w:sz w:val="18"/>
          <w:szCs w:val="18"/>
        </w:rPr>
        <w:t>to dry</w:t>
      </w:r>
      <w:proofErr w:type="gramEnd"/>
      <w:r w:rsidRPr="00C17F77">
        <w:rPr>
          <w:rFonts w:ascii="Calibri" w:hAnsi="Calibri" w:cs="Kalinga"/>
          <w:sz w:val="18"/>
          <w:szCs w:val="18"/>
        </w:rPr>
        <w:t>.</w:t>
      </w:r>
    </w:p>
    <w:p w:rsidR="00724BFC" w:rsidRPr="00C17F77" w:rsidRDefault="00724BFC" w:rsidP="00057655">
      <w:pPr>
        <w:ind w:left="1440" w:hanging="720"/>
        <w:jc w:val="both"/>
        <w:rPr>
          <w:rFonts w:ascii="Calibri" w:hAnsi="Calibri" w:cs="Kalinga"/>
          <w:sz w:val="18"/>
          <w:szCs w:val="18"/>
        </w:rPr>
      </w:pPr>
    </w:p>
    <w:p w:rsidR="00135253" w:rsidRDefault="00135253" w:rsidP="00057655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>
        <w:rPr>
          <w:rFonts w:ascii="Calibri" w:hAnsi="Calibri" w:cs="Kalinga"/>
          <w:sz w:val="18"/>
          <w:szCs w:val="18"/>
        </w:rPr>
        <w:t>.4</w:t>
      </w:r>
      <w:r>
        <w:rPr>
          <w:rFonts w:ascii="Calibri" w:hAnsi="Calibri" w:cs="Kalinga"/>
          <w:sz w:val="18"/>
          <w:szCs w:val="18"/>
        </w:rPr>
        <w:tab/>
        <w:t xml:space="preserve">Prime prepared </w:t>
      </w:r>
      <w:proofErr w:type="gramStart"/>
      <w:r>
        <w:rPr>
          <w:rFonts w:ascii="Calibri" w:hAnsi="Calibri" w:cs="Kalinga"/>
          <w:sz w:val="18"/>
          <w:szCs w:val="18"/>
        </w:rPr>
        <w:t>surface</w:t>
      </w:r>
      <w:proofErr w:type="gramEnd"/>
      <w:r>
        <w:rPr>
          <w:rFonts w:ascii="Calibri" w:hAnsi="Calibri" w:cs="Kalinga"/>
          <w:sz w:val="18"/>
          <w:szCs w:val="18"/>
        </w:rPr>
        <w:t xml:space="preserve"> with recommended primer, installed at a wet film thickness of 5-6 mils.  </w:t>
      </w:r>
    </w:p>
    <w:p w:rsidR="00135253" w:rsidRDefault="00135253" w:rsidP="00057655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:rsidR="00724BFC" w:rsidRPr="00C17F77" w:rsidRDefault="00604628" w:rsidP="00135253">
      <w:pPr>
        <w:ind w:left="1440" w:right="-16" w:hanging="720"/>
        <w:jc w:val="both"/>
        <w:rPr>
          <w:rFonts w:ascii="Calibri" w:hAnsi="Calibri" w:cs="Kalinga"/>
          <w:color w:val="FF0000"/>
          <w:sz w:val="18"/>
          <w:szCs w:val="18"/>
        </w:rPr>
      </w:pPr>
      <w:r>
        <w:rPr>
          <w:rFonts w:ascii="Calibri" w:hAnsi="Calibri" w:cs="Kalinga"/>
          <w:sz w:val="18"/>
          <w:szCs w:val="18"/>
        </w:rPr>
        <w:t>.4</w:t>
      </w:r>
      <w:r w:rsidR="00724BFC" w:rsidRPr="00C17F77">
        <w:rPr>
          <w:rFonts w:ascii="Calibri" w:hAnsi="Calibri" w:cs="Kalinga"/>
          <w:sz w:val="18"/>
          <w:szCs w:val="18"/>
        </w:rPr>
        <w:tab/>
      </w:r>
      <w:r w:rsidR="00724BFC" w:rsidRPr="006A62D9">
        <w:rPr>
          <w:rFonts w:ascii="Calibri" w:hAnsi="Calibri" w:cs="Kalinga"/>
          <w:sz w:val="18"/>
          <w:szCs w:val="18"/>
        </w:rPr>
        <w:t xml:space="preserve">Apply </w:t>
      </w:r>
      <w:r w:rsidR="00F25BD1" w:rsidRPr="006A62D9">
        <w:rPr>
          <w:rFonts w:ascii="Calibri" w:hAnsi="Calibri" w:cs="Kalinga"/>
          <w:sz w:val="18"/>
          <w:szCs w:val="18"/>
        </w:rPr>
        <w:t xml:space="preserve">pedestrian traffic and balcony </w:t>
      </w:r>
      <w:r w:rsidR="00724BFC" w:rsidRPr="006A62D9">
        <w:rPr>
          <w:rFonts w:ascii="Calibri" w:hAnsi="Calibri" w:cs="Kalinga"/>
          <w:sz w:val="18"/>
          <w:szCs w:val="18"/>
        </w:rPr>
        <w:t xml:space="preserve">waterproofing </w:t>
      </w:r>
      <w:r w:rsidR="00135253">
        <w:rPr>
          <w:rFonts w:ascii="Calibri" w:hAnsi="Calibri" w:cs="Kalinga"/>
          <w:sz w:val="18"/>
          <w:szCs w:val="18"/>
        </w:rPr>
        <w:t>coating</w:t>
      </w:r>
      <w:r w:rsidR="00724BFC" w:rsidRPr="006A62D9">
        <w:rPr>
          <w:rFonts w:ascii="Calibri" w:hAnsi="Calibri" w:cs="Kalinga"/>
          <w:sz w:val="18"/>
          <w:szCs w:val="18"/>
        </w:rPr>
        <w:t xml:space="preserve"> with a 13 mm phenolic core roller or squeegee at a uniform </w:t>
      </w:r>
      <w:r w:rsidR="00525129" w:rsidRPr="006A62D9">
        <w:rPr>
          <w:rFonts w:ascii="Calibri" w:hAnsi="Calibri" w:cs="Kalinga"/>
          <w:sz w:val="18"/>
          <w:szCs w:val="18"/>
        </w:rPr>
        <w:t>rate of 5</w:t>
      </w:r>
      <w:r>
        <w:rPr>
          <w:rFonts w:ascii="Calibri" w:hAnsi="Calibri" w:cs="Kalinga"/>
          <w:sz w:val="18"/>
          <w:szCs w:val="18"/>
        </w:rPr>
        <w:t>8</w:t>
      </w:r>
      <w:r w:rsidR="00525129" w:rsidRPr="006A62D9">
        <w:rPr>
          <w:rFonts w:ascii="Calibri" w:hAnsi="Calibri" w:cs="Kalinga"/>
          <w:sz w:val="18"/>
          <w:szCs w:val="18"/>
        </w:rPr>
        <w:t xml:space="preserve"> sq ft/gallon to achieve a wet film thickness of 28-30 mils</w:t>
      </w:r>
      <w:r w:rsidR="00F25BD1" w:rsidRPr="006A62D9">
        <w:rPr>
          <w:rFonts w:ascii="Calibri" w:hAnsi="Calibri" w:cs="Kalinga"/>
          <w:sz w:val="18"/>
          <w:szCs w:val="18"/>
        </w:rPr>
        <w:t xml:space="preserve">. </w:t>
      </w:r>
      <w:r w:rsidR="00525129" w:rsidRPr="006A62D9">
        <w:rPr>
          <w:rFonts w:ascii="Calibri" w:hAnsi="Calibri" w:cs="Kalinga"/>
          <w:sz w:val="18"/>
          <w:szCs w:val="18"/>
        </w:rPr>
        <w:t xml:space="preserve"> </w:t>
      </w:r>
      <w:r w:rsidR="004D23A2" w:rsidRPr="006A62D9">
        <w:rPr>
          <w:rFonts w:ascii="Calibri" w:hAnsi="Calibri" w:cs="Kalinga"/>
          <w:sz w:val="18"/>
          <w:szCs w:val="18"/>
        </w:rPr>
        <w:t xml:space="preserve">Use a wet film thickness gauge to measure and monitor material thickness.  </w:t>
      </w:r>
      <w:proofErr w:type="gramStart"/>
      <w:r w:rsidR="00135253">
        <w:rPr>
          <w:rFonts w:ascii="Calibri" w:hAnsi="Calibri" w:cs="Kalinga"/>
          <w:sz w:val="18"/>
          <w:szCs w:val="18"/>
        </w:rPr>
        <w:t>Immediately back-roll to finish.</w:t>
      </w:r>
      <w:proofErr w:type="gramEnd"/>
      <w:r w:rsidR="00135253">
        <w:rPr>
          <w:rFonts w:ascii="Calibri" w:hAnsi="Calibri" w:cs="Kalinga"/>
          <w:sz w:val="18"/>
          <w:szCs w:val="18"/>
        </w:rPr>
        <w:t xml:space="preserve">  </w:t>
      </w:r>
    </w:p>
    <w:p w:rsidR="00724BFC" w:rsidRPr="00C17F77" w:rsidRDefault="00724BFC" w:rsidP="00057655">
      <w:pPr>
        <w:ind w:left="1440" w:right="566" w:hanging="720"/>
        <w:jc w:val="both"/>
        <w:rPr>
          <w:rFonts w:ascii="Calibri" w:hAnsi="Calibri" w:cs="Kalinga"/>
          <w:color w:val="FF0000"/>
          <w:sz w:val="18"/>
          <w:szCs w:val="18"/>
        </w:rPr>
      </w:pPr>
    </w:p>
    <w:p w:rsidR="0071185B" w:rsidRPr="00C17F77" w:rsidRDefault="00B11A46" w:rsidP="00057655">
      <w:pPr>
        <w:jc w:val="both"/>
        <w:rPr>
          <w:rStyle w:val="Normal1"/>
          <w:rFonts w:ascii="Calibri" w:hAnsi="Calibri"/>
          <w:b/>
          <w:sz w:val="18"/>
          <w:szCs w:val="18"/>
        </w:rPr>
      </w:pPr>
      <w:r>
        <w:rPr>
          <w:rStyle w:val="Normal1"/>
          <w:rFonts w:ascii="Calibri" w:hAnsi="Calibri"/>
          <w:b/>
          <w:sz w:val="18"/>
          <w:szCs w:val="18"/>
        </w:rPr>
        <w:t>3.</w:t>
      </w:r>
      <w:r w:rsidR="00F25BD1">
        <w:rPr>
          <w:rStyle w:val="Normal1"/>
          <w:rFonts w:ascii="Calibri" w:hAnsi="Calibri"/>
          <w:b/>
          <w:sz w:val="18"/>
          <w:szCs w:val="18"/>
        </w:rPr>
        <w:t>6</w:t>
      </w:r>
      <w:r>
        <w:rPr>
          <w:rStyle w:val="Normal1"/>
          <w:rFonts w:ascii="Calibri" w:hAnsi="Calibri"/>
          <w:b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b/>
          <w:sz w:val="18"/>
          <w:szCs w:val="18"/>
        </w:rPr>
        <w:t>CLEANING</w:t>
      </w:r>
    </w:p>
    <w:p w:rsidR="00D048A8" w:rsidRPr="00C17F77" w:rsidRDefault="00D048A8" w:rsidP="00057655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483246" w:rsidRPr="00C17F77" w:rsidRDefault="0071185B" w:rsidP="00057655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Style w:val="Normal1"/>
          <w:rFonts w:ascii="Calibri" w:hAnsi="Calibri"/>
          <w:sz w:val="18"/>
          <w:szCs w:val="18"/>
        </w:rPr>
        <w:t>.1</w:t>
      </w:r>
      <w:r w:rsidRPr="00C17F77">
        <w:rPr>
          <w:rStyle w:val="Normal1"/>
          <w:rFonts w:ascii="Calibri" w:hAnsi="Calibri"/>
          <w:sz w:val="18"/>
          <w:szCs w:val="18"/>
        </w:rPr>
        <w:tab/>
      </w:r>
      <w:r w:rsidR="00483246" w:rsidRPr="00C17F77">
        <w:rPr>
          <w:rFonts w:ascii="Calibri" w:hAnsi="Calibri" w:cs="Kalinga"/>
          <w:sz w:val="18"/>
          <w:szCs w:val="18"/>
        </w:rPr>
        <w:t>Wash all tools and equipment immediately with mineral Xylene or solvent-based cleaner. Allow any unused product to harden in container and discard according to local regulations.</w:t>
      </w:r>
    </w:p>
    <w:p w:rsidR="00774880" w:rsidRPr="00C17F77" w:rsidRDefault="00774880" w:rsidP="00057655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5E470B" w:rsidRPr="00AD0042" w:rsidRDefault="005E470B" w:rsidP="00057655">
      <w:pPr>
        <w:widowControl w:val="0"/>
        <w:jc w:val="both"/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</w:pPr>
      <w:r w:rsidRPr="00AD0042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>3.</w:t>
      </w:r>
      <w:r w:rsidR="00F25BD1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>7</w:t>
      </w:r>
      <w:r w:rsidRPr="00AD0042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ab/>
        <w:t>Protection of Work</w:t>
      </w:r>
    </w:p>
    <w:p w:rsidR="005E470B" w:rsidRPr="00AD0042" w:rsidRDefault="005E470B" w:rsidP="00057655">
      <w:pPr>
        <w:widowControl w:val="0"/>
        <w:jc w:val="both"/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</w:pPr>
    </w:p>
    <w:p w:rsidR="005F734B" w:rsidRDefault="005E470B" w:rsidP="00057655">
      <w:pPr>
        <w:ind w:left="1418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eastAsia="Times New Roman" w:hAnsi="Calibri"/>
          <w:snapToGrid w:val="0"/>
          <w:sz w:val="18"/>
          <w:szCs w:val="18"/>
          <w:lang w:val="en-GB" w:eastAsia="en-US"/>
        </w:rPr>
        <w:t>.1</w:t>
      </w:r>
      <w:r w:rsidRPr="00AD0042">
        <w:rPr>
          <w:rFonts w:ascii="Calibri" w:eastAsia="Times New Roman" w:hAnsi="Calibri"/>
          <w:snapToGrid w:val="0"/>
          <w:sz w:val="18"/>
          <w:szCs w:val="18"/>
          <w:lang w:val="en-GB" w:eastAsia="en-US"/>
        </w:rPr>
        <w:tab/>
      </w:r>
      <w:r w:rsidR="005F734B" w:rsidRPr="005F734B">
        <w:rPr>
          <w:rStyle w:val="Normal1"/>
          <w:rFonts w:ascii="Calibri" w:hAnsi="Calibri"/>
          <w:sz w:val="18"/>
          <w:szCs w:val="18"/>
        </w:rPr>
        <w:t>Maintain a dust-free environment for the duration of work</w:t>
      </w:r>
      <w:r w:rsidR="005E6AC3">
        <w:rPr>
          <w:rStyle w:val="Normal1"/>
          <w:rFonts w:ascii="Calibri" w:hAnsi="Calibri"/>
          <w:sz w:val="18"/>
          <w:szCs w:val="18"/>
        </w:rPr>
        <w:t xml:space="preserve"> and until coating has fully cured</w:t>
      </w:r>
      <w:r w:rsidR="005F734B" w:rsidRPr="005F734B">
        <w:rPr>
          <w:rStyle w:val="Normal1"/>
          <w:rFonts w:ascii="Calibri" w:hAnsi="Calibri"/>
          <w:sz w:val="18"/>
          <w:szCs w:val="18"/>
        </w:rPr>
        <w:t xml:space="preserve">. </w:t>
      </w:r>
    </w:p>
    <w:p w:rsidR="00483246" w:rsidRPr="005F734B" w:rsidRDefault="00483246" w:rsidP="00057655">
      <w:pPr>
        <w:ind w:left="1418" w:hanging="709"/>
        <w:jc w:val="both"/>
        <w:rPr>
          <w:rStyle w:val="Normal1"/>
          <w:rFonts w:ascii="Calibri" w:hAnsi="Calibri"/>
          <w:sz w:val="18"/>
          <w:szCs w:val="18"/>
        </w:rPr>
      </w:pPr>
    </w:p>
    <w:p w:rsidR="005F734B" w:rsidRDefault="005F734B" w:rsidP="00057655">
      <w:pPr>
        <w:ind w:left="1418" w:hanging="709"/>
        <w:jc w:val="both"/>
        <w:rPr>
          <w:rStyle w:val="Normal1"/>
          <w:rFonts w:ascii="Calibri" w:hAnsi="Calibri"/>
          <w:sz w:val="18"/>
          <w:szCs w:val="18"/>
        </w:rPr>
      </w:pPr>
      <w:r w:rsidRPr="005F734B">
        <w:rPr>
          <w:rStyle w:val="Normal1"/>
          <w:rFonts w:ascii="Calibri" w:hAnsi="Calibri"/>
          <w:sz w:val="18"/>
          <w:szCs w:val="18"/>
        </w:rPr>
        <w:t>.</w:t>
      </w:r>
      <w:r w:rsidR="00F5306D">
        <w:rPr>
          <w:rStyle w:val="Normal1"/>
          <w:rFonts w:ascii="Calibri" w:hAnsi="Calibri"/>
          <w:sz w:val="18"/>
          <w:szCs w:val="18"/>
        </w:rPr>
        <w:t>2</w:t>
      </w:r>
      <w:r w:rsidRPr="005F734B">
        <w:rPr>
          <w:rStyle w:val="Normal1"/>
          <w:rFonts w:ascii="Calibri" w:hAnsi="Calibri"/>
          <w:sz w:val="18"/>
          <w:szCs w:val="18"/>
        </w:rPr>
        <w:tab/>
        <w:t>Erect suitable barriers to prevent through traffic or other trades from entering working area during installation of coating and protect adjacent surfaces from damage.</w:t>
      </w:r>
    </w:p>
    <w:p w:rsidR="00483246" w:rsidRPr="005F734B" w:rsidRDefault="00483246" w:rsidP="00057655">
      <w:pPr>
        <w:ind w:left="1418" w:hanging="709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Default="005E470B" w:rsidP="00057655">
      <w:pPr>
        <w:widowControl w:val="0"/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eastAsia="Times New Roman" w:hAnsi="Calibri"/>
          <w:snapToGrid w:val="0"/>
          <w:sz w:val="18"/>
          <w:szCs w:val="18"/>
          <w:lang w:val="en-US" w:eastAsia="en-US"/>
        </w:rPr>
        <w:t>.3</w:t>
      </w:r>
      <w:r w:rsidRPr="00AD0042">
        <w:rPr>
          <w:rFonts w:ascii="Calibri" w:eastAsia="Times New Roman" w:hAnsi="Calibri"/>
          <w:snapToGrid w:val="0"/>
          <w:sz w:val="18"/>
          <w:szCs w:val="18"/>
          <w:lang w:val="en-US" w:eastAsia="en-US"/>
        </w:rPr>
        <w:tab/>
      </w:r>
      <w:r w:rsidR="00774880" w:rsidRPr="00AD0042">
        <w:rPr>
          <w:rStyle w:val="Normal1"/>
          <w:rFonts w:ascii="Calibri" w:hAnsi="Calibri"/>
          <w:sz w:val="18"/>
          <w:szCs w:val="18"/>
        </w:rPr>
        <w:t>Do not proceed with application of materials immediately prior to, during, or immediately after inclement conditions, nor if adverse weather is anticipated within 24 hours after application.</w:t>
      </w:r>
    </w:p>
    <w:p w:rsidR="00483246" w:rsidRPr="00AD0042" w:rsidRDefault="00483246" w:rsidP="00057655">
      <w:pPr>
        <w:widowControl w:val="0"/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Default="005E470B" w:rsidP="00057655">
      <w:pPr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57E9C" w:rsidRPr="00AD0042">
        <w:rPr>
          <w:rStyle w:val="Normal1"/>
          <w:rFonts w:ascii="Calibri" w:hAnsi="Calibri"/>
          <w:sz w:val="18"/>
          <w:szCs w:val="18"/>
        </w:rPr>
        <w:t>4</w:t>
      </w:r>
      <w:r w:rsidR="00774880" w:rsidRPr="00AD0042">
        <w:rPr>
          <w:rStyle w:val="Normal1"/>
          <w:rFonts w:ascii="Calibri" w:hAnsi="Calibri"/>
          <w:sz w:val="18"/>
          <w:szCs w:val="18"/>
        </w:rPr>
        <w:tab/>
        <w:t>Do not apply finish coat in areas where dust is being generated.</w:t>
      </w:r>
    </w:p>
    <w:p w:rsidR="00483246" w:rsidRPr="00AD0042" w:rsidRDefault="00483246" w:rsidP="00057655">
      <w:pPr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Pr="00AD0042" w:rsidRDefault="00774880" w:rsidP="00C216BE">
      <w:pPr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57E9C" w:rsidRPr="00AD0042">
        <w:rPr>
          <w:rStyle w:val="Normal1"/>
          <w:rFonts w:ascii="Calibri" w:hAnsi="Calibri"/>
          <w:sz w:val="18"/>
          <w:szCs w:val="18"/>
        </w:rPr>
        <w:t>5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Protect applied coating from rapid evaporation during dry and hot weather.  Consult Durabond </w:t>
      </w:r>
      <w:r w:rsidR="00C216BE" w:rsidRPr="00AD0042">
        <w:rPr>
          <w:rStyle w:val="Normal1"/>
          <w:rFonts w:ascii="Calibri" w:hAnsi="Calibri"/>
          <w:sz w:val="18"/>
          <w:szCs w:val="18"/>
        </w:rPr>
        <w:t>Technical Services</w:t>
      </w:r>
      <w:r w:rsidRPr="00AD0042">
        <w:rPr>
          <w:rStyle w:val="Normal1"/>
          <w:rFonts w:ascii="Calibri" w:hAnsi="Calibri"/>
          <w:sz w:val="18"/>
          <w:szCs w:val="18"/>
        </w:rPr>
        <w:t xml:space="preserve"> for recommendations should adverse conditions exist.</w:t>
      </w:r>
    </w:p>
    <w:p w:rsidR="00774880" w:rsidRPr="00AD0042" w:rsidRDefault="00774880" w:rsidP="00C216BE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Pr="00AD0042" w:rsidRDefault="00774880" w:rsidP="00C216BE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857E9C" w:rsidRPr="00AD0042" w:rsidRDefault="00857E9C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6539E8" w:rsidRPr="00AD0042" w:rsidRDefault="00062104" w:rsidP="006350D1">
      <w:pPr>
        <w:ind w:left="1440" w:hanging="720"/>
        <w:jc w:val="center"/>
        <w:rPr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END OF SECTION</w:t>
      </w:r>
    </w:p>
    <w:sectPr w:rsidR="006539E8" w:rsidRPr="00AD0042" w:rsidSect="00F5245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658" w:right="1325" w:bottom="1276" w:left="1008" w:header="720" w:footer="569" w:gutter="0"/>
      <w:paperSrc w:first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59" w:rsidRDefault="00435559">
      <w:r>
        <w:separator/>
      </w:r>
    </w:p>
  </w:endnote>
  <w:endnote w:type="continuationSeparator" w:id="0">
    <w:p w:rsidR="00435559" w:rsidRDefault="00435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8" w:rsidRPr="00AD0042" w:rsidRDefault="00064158" w:rsidP="00ED69B2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Project Name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>Section 0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7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18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13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Fluid Applied Traffic Coating</w:t>
    </w:r>
  </w:p>
  <w:p w:rsidR="00064158" w:rsidRPr="00AD0042" w:rsidRDefault="00064158" w:rsidP="00ED69B2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  <w:rPr>
        <w:rFonts w:ascii="Calibri" w:eastAsia="Times New Roman" w:hAnsi="Calibri"/>
        <w:snapToGrid w:val="0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>REV: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 1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/0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/2015 </w:t>
    </w:r>
  </w:p>
  <w:p w:rsidR="00064158" w:rsidRPr="00AD0042" w:rsidRDefault="00064158">
    <w:pPr>
      <w:pStyle w:val="Footer"/>
      <w:rPr>
        <w:rFonts w:ascii="Calibri" w:hAnsi="Calibri"/>
      </w:rPr>
    </w:pPr>
  </w:p>
  <w:p w:rsidR="00064158" w:rsidRPr="004E56FC" w:rsidRDefault="00064158" w:rsidP="004E56FC">
    <w:pPr>
      <w:pStyle w:val="Footer"/>
      <w:rPr>
        <w:color w:val="FFFFFF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8" w:rsidRPr="00AD0042" w:rsidRDefault="00064158" w:rsidP="00CD2129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Project Name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>Section 0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7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18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13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Fluid Applied Traffic Coating</w:t>
    </w:r>
  </w:p>
  <w:p w:rsidR="00064158" w:rsidRPr="00AD0042" w:rsidRDefault="00064158" w:rsidP="00CD2129">
    <w:pPr>
      <w:pStyle w:val="Footer"/>
      <w:tabs>
        <w:tab w:val="clear" w:pos="8640"/>
        <w:tab w:val="right" w:pos="10206"/>
      </w:tabs>
      <w:rPr>
        <w:rFonts w:ascii="Calibri" w:hAnsi="Calibri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    REV: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17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07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59" w:rsidRDefault="00435559">
      <w:r>
        <w:separator/>
      </w:r>
    </w:p>
  </w:footnote>
  <w:footnote w:type="continuationSeparator" w:id="0">
    <w:p w:rsidR="00435559" w:rsidRDefault="00435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8" w:rsidRPr="00F110DB" w:rsidRDefault="00064158" w:rsidP="00A06E97">
    <w:pPr>
      <w:pStyle w:val="Header"/>
      <w:tabs>
        <w:tab w:val="clear" w:pos="4320"/>
        <w:tab w:val="clear" w:pos="8640"/>
        <w:tab w:val="left" w:pos="259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8" w:rsidRPr="00AD0042" w:rsidRDefault="00064158" w:rsidP="00CD2129">
    <w:pPr>
      <w:jc w:val="center"/>
      <w:rPr>
        <w:rFonts w:ascii="Calibri" w:eastAsia="Times New Roman" w:hAnsi="Calibri" w:cs="Arial"/>
        <w:b/>
        <w:sz w:val="28"/>
        <w:szCs w:val="28"/>
        <w:lang w:val="en-US" w:eastAsia="en-US"/>
      </w:rPr>
    </w:pPr>
    <w:r w:rsidRPr="00AD0042"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SECTION </w:t>
    </w:r>
    <w:r>
      <w:rPr>
        <w:rFonts w:ascii="Calibri" w:eastAsia="Times New Roman" w:hAnsi="Calibri" w:cs="Arial"/>
        <w:b/>
        <w:sz w:val="28"/>
        <w:szCs w:val="28"/>
        <w:lang w:val="en-US" w:eastAsia="en-US"/>
      </w:rPr>
      <w:t>07 18 13</w:t>
    </w:r>
  </w:p>
  <w:p w:rsidR="00064158" w:rsidRPr="00AD0042" w:rsidRDefault="00064158" w:rsidP="00CD2129">
    <w:pPr>
      <w:jc w:val="center"/>
      <w:rPr>
        <w:rFonts w:ascii="Calibri" w:eastAsia="Times New Roman" w:hAnsi="Calibri" w:cs="Arial"/>
        <w:b/>
        <w:sz w:val="28"/>
        <w:szCs w:val="28"/>
        <w:lang w:val="en-US" w:eastAsia="en-US"/>
      </w:rPr>
    </w:pPr>
    <w:r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FLUID APPLIED PEDESTRIAN TRAFFIC COATING </w:t>
    </w:r>
  </w:p>
  <w:p w:rsidR="00064158" w:rsidRPr="00AD0042" w:rsidRDefault="00064158">
    <w:pPr>
      <w:pStyle w:val="Header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5062C8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>
    <w:nsid w:val="0E8244AE"/>
    <w:multiLevelType w:val="multilevel"/>
    <w:tmpl w:val="326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1030615"/>
    <w:multiLevelType w:val="multilevel"/>
    <w:tmpl w:val="5DFAB0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>
    <w:nsid w:val="37CC4976"/>
    <w:multiLevelType w:val="multilevel"/>
    <w:tmpl w:val="0DEC7CB2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6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3" w:hanging="1800"/>
      </w:pPr>
      <w:rPr>
        <w:rFonts w:hint="default"/>
      </w:rPr>
    </w:lvl>
  </w:abstractNum>
  <w:abstractNum w:abstractNumId="4">
    <w:nsid w:val="392C0B2D"/>
    <w:multiLevelType w:val="multilevel"/>
    <w:tmpl w:val="C6EE1FF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5">
    <w:nsid w:val="3DB338B9"/>
    <w:multiLevelType w:val="multilevel"/>
    <w:tmpl w:val="B6BCCCC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singl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u w:val="single"/>
      </w:rPr>
    </w:lvl>
  </w:abstractNum>
  <w:abstractNum w:abstractNumId="6">
    <w:nsid w:val="4D8E7884"/>
    <w:multiLevelType w:val="hybridMultilevel"/>
    <w:tmpl w:val="7168334C"/>
    <w:lvl w:ilvl="0" w:tplc="329A9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2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45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E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A6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4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62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A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3325AB"/>
    <w:multiLevelType w:val="hybridMultilevel"/>
    <w:tmpl w:val="35A2D04E"/>
    <w:lvl w:ilvl="0" w:tplc="FBA6CB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B5C3B"/>
    <w:multiLevelType w:val="multilevel"/>
    <w:tmpl w:val="031CA2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21A9"/>
    <w:rsid w:val="000010FC"/>
    <w:rsid w:val="00001BE9"/>
    <w:rsid w:val="000055C3"/>
    <w:rsid w:val="00007179"/>
    <w:rsid w:val="000074E9"/>
    <w:rsid w:val="000130D1"/>
    <w:rsid w:val="00013A85"/>
    <w:rsid w:val="000141EC"/>
    <w:rsid w:val="00015A2E"/>
    <w:rsid w:val="00016BEB"/>
    <w:rsid w:val="000178E7"/>
    <w:rsid w:val="00017D4B"/>
    <w:rsid w:val="00021C8E"/>
    <w:rsid w:val="000221BE"/>
    <w:rsid w:val="00030443"/>
    <w:rsid w:val="00031368"/>
    <w:rsid w:val="0003293E"/>
    <w:rsid w:val="000330C2"/>
    <w:rsid w:val="00035689"/>
    <w:rsid w:val="00037902"/>
    <w:rsid w:val="000412BE"/>
    <w:rsid w:val="00045BEE"/>
    <w:rsid w:val="00046EE4"/>
    <w:rsid w:val="00047A95"/>
    <w:rsid w:val="00051C4B"/>
    <w:rsid w:val="00052353"/>
    <w:rsid w:val="00055E23"/>
    <w:rsid w:val="00057655"/>
    <w:rsid w:val="00062104"/>
    <w:rsid w:val="000626A2"/>
    <w:rsid w:val="00064158"/>
    <w:rsid w:val="000721ED"/>
    <w:rsid w:val="00073BBC"/>
    <w:rsid w:val="0008095E"/>
    <w:rsid w:val="000867E3"/>
    <w:rsid w:val="000873A5"/>
    <w:rsid w:val="00093156"/>
    <w:rsid w:val="00096A86"/>
    <w:rsid w:val="000A04C7"/>
    <w:rsid w:val="000A0BF9"/>
    <w:rsid w:val="000A1C9B"/>
    <w:rsid w:val="000A635C"/>
    <w:rsid w:val="000A6F21"/>
    <w:rsid w:val="000A725B"/>
    <w:rsid w:val="000B020C"/>
    <w:rsid w:val="000B18F0"/>
    <w:rsid w:val="000B289A"/>
    <w:rsid w:val="000B4527"/>
    <w:rsid w:val="000B54EE"/>
    <w:rsid w:val="000B6378"/>
    <w:rsid w:val="000C0415"/>
    <w:rsid w:val="000C17EE"/>
    <w:rsid w:val="000C55E7"/>
    <w:rsid w:val="000C5E03"/>
    <w:rsid w:val="000C77D3"/>
    <w:rsid w:val="000D667A"/>
    <w:rsid w:val="000E4363"/>
    <w:rsid w:val="000F0680"/>
    <w:rsid w:val="000F4A73"/>
    <w:rsid w:val="000F5387"/>
    <w:rsid w:val="000F6E4D"/>
    <w:rsid w:val="000F77E1"/>
    <w:rsid w:val="0010492E"/>
    <w:rsid w:val="00106655"/>
    <w:rsid w:val="00106B60"/>
    <w:rsid w:val="00107E1C"/>
    <w:rsid w:val="001112DB"/>
    <w:rsid w:val="001126F3"/>
    <w:rsid w:val="00112CC3"/>
    <w:rsid w:val="00114483"/>
    <w:rsid w:val="00114B1E"/>
    <w:rsid w:val="00121B57"/>
    <w:rsid w:val="00135253"/>
    <w:rsid w:val="001363B6"/>
    <w:rsid w:val="00136FFF"/>
    <w:rsid w:val="00140512"/>
    <w:rsid w:val="0014346F"/>
    <w:rsid w:val="00144EDC"/>
    <w:rsid w:val="00144FCA"/>
    <w:rsid w:val="00145A4D"/>
    <w:rsid w:val="0015004A"/>
    <w:rsid w:val="00152A5A"/>
    <w:rsid w:val="00153CAB"/>
    <w:rsid w:val="00154F2F"/>
    <w:rsid w:val="001603CC"/>
    <w:rsid w:val="001620A8"/>
    <w:rsid w:val="00165644"/>
    <w:rsid w:val="00167EDB"/>
    <w:rsid w:val="00171128"/>
    <w:rsid w:val="00172356"/>
    <w:rsid w:val="00172530"/>
    <w:rsid w:val="00174841"/>
    <w:rsid w:val="00174C03"/>
    <w:rsid w:val="00175DD6"/>
    <w:rsid w:val="00180BE0"/>
    <w:rsid w:val="00184C91"/>
    <w:rsid w:val="00185AAC"/>
    <w:rsid w:val="00191995"/>
    <w:rsid w:val="001941A3"/>
    <w:rsid w:val="001945AA"/>
    <w:rsid w:val="001A01D5"/>
    <w:rsid w:val="001A2623"/>
    <w:rsid w:val="001A6D8B"/>
    <w:rsid w:val="001B35ED"/>
    <w:rsid w:val="001C03E1"/>
    <w:rsid w:val="001C7C49"/>
    <w:rsid w:val="001D02BF"/>
    <w:rsid w:val="001D5141"/>
    <w:rsid w:val="001D5FF1"/>
    <w:rsid w:val="001E516D"/>
    <w:rsid w:val="001F0272"/>
    <w:rsid w:val="001F5442"/>
    <w:rsid w:val="001F5996"/>
    <w:rsid w:val="002008FE"/>
    <w:rsid w:val="0020138F"/>
    <w:rsid w:val="00201A5C"/>
    <w:rsid w:val="0020404F"/>
    <w:rsid w:val="00204A4F"/>
    <w:rsid w:val="002057F2"/>
    <w:rsid w:val="002068F0"/>
    <w:rsid w:val="002101DD"/>
    <w:rsid w:val="00210CB9"/>
    <w:rsid w:val="00220902"/>
    <w:rsid w:val="00220F12"/>
    <w:rsid w:val="0022217A"/>
    <w:rsid w:val="00237D8B"/>
    <w:rsid w:val="002412C5"/>
    <w:rsid w:val="00243C08"/>
    <w:rsid w:val="00243C91"/>
    <w:rsid w:val="00247C41"/>
    <w:rsid w:val="00251D26"/>
    <w:rsid w:val="00252759"/>
    <w:rsid w:val="00253B1C"/>
    <w:rsid w:val="0025653A"/>
    <w:rsid w:val="00260165"/>
    <w:rsid w:val="00263C85"/>
    <w:rsid w:val="002741B3"/>
    <w:rsid w:val="0027441F"/>
    <w:rsid w:val="0027499A"/>
    <w:rsid w:val="00275D68"/>
    <w:rsid w:val="00276BCC"/>
    <w:rsid w:val="0027747E"/>
    <w:rsid w:val="00287126"/>
    <w:rsid w:val="00291DC8"/>
    <w:rsid w:val="00292C9D"/>
    <w:rsid w:val="002946E8"/>
    <w:rsid w:val="0029669C"/>
    <w:rsid w:val="00297AD0"/>
    <w:rsid w:val="00297B73"/>
    <w:rsid w:val="00297B80"/>
    <w:rsid w:val="00297BD7"/>
    <w:rsid w:val="002A2218"/>
    <w:rsid w:val="002A76D9"/>
    <w:rsid w:val="002A7942"/>
    <w:rsid w:val="002A799E"/>
    <w:rsid w:val="002B0751"/>
    <w:rsid w:val="002B0DAF"/>
    <w:rsid w:val="002B2895"/>
    <w:rsid w:val="002B56D5"/>
    <w:rsid w:val="002B6015"/>
    <w:rsid w:val="002B6A17"/>
    <w:rsid w:val="002C4A9F"/>
    <w:rsid w:val="002C6AEB"/>
    <w:rsid w:val="002C7BD8"/>
    <w:rsid w:val="002D78E8"/>
    <w:rsid w:val="002E1858"/>
    <w:rsid w:val="002F0494"/>
    <w:rsid w:val="002F1B4C"/>
    <w:rsid w:val="003071AF"/>
    <w:rsid w:val="00307B47"/>
    <w:rsid w:val="00311603"/>
    <w:rsid w:val="00320758"/>
    <w:rsid w:val="00321BA0"/>
    <w:rsid w:val="00325014"/>
    <w:rsid w:val="003306B5"/>
    <w:rsid w:val="00330ECC"/>
    <w:rsid w:val="003310C2"/>
    <w:rsid w:val="003416CE"/>
    <w:rsid w:val="00342CC1"/>
    <w:rsid w:val="003457EB"/>
    <w:rsid w:val="00354803"/>
    <w:rsid w:val="0036058C"/>
    <w:rsid w:val="00364772"/>
    <w:rsid w:val="00366523"/>
    <w:rsid w:val="00370007"/>
    <w:rsid w:val="00372826"/>
    <w:rsid w:val="00373A21"/>
    <w:rsid w:val="00375641"/>
    <w:rsid w:val="00375819"/>
    <w:rsid w:val="003767F5"/>
    <w:rsid w:val="00377D9B"/>
    <w:rsid w:val="003802D0"/>
    <w:rsid w:val="0038764C"/>
    <w:rsid w:val="00393C10"/>
    <w:rsid w:val="003A06B8"/>
    <w:rsid w:val="003A08C2"/>
    <w:rsid w:val="003A09E1"/>
    <w:rsid w:val="003A3B3F"/>
    <w:rsid w:val="003A4BCD"/>
    <w:rsid w:val="003A680A"/>
    <w:rsid w:val="003B10B1"/>
    <w:rsid w:val="003B20CD"/>
    <w:rsid w:val="003B421B"/>
    <w:rsid w:val="003B72FF"/>
    <w:rsid w:val="003C2980"/>
    <w:rsid w:val="003C572A"/>
    <w:rsid w:val="003D0AB8"/>
    <w:rsid w:val="003D40A7"/>
    <w:rsid w:val="003D6E81"/>
    <w:rsid w:val="003E5169"/>
    <w:rsid w:val="003F327F"/>
    <w:rsid w:val="003F38BC"/>
    <w:rsid w:val="003F53A1"/>
    <w:rsid w:val="004104B9"/>
    <w:rsid w:val="004109DA"/>
    <w:rsid w:val="00410C91"/>
    <w:rsid w:val="00411939"/>
    <w:rsid w:val="00412EEA"/>
    <w:rsid w:val="004139F6"/>
    <w:rsid w:val="0041708C"/>
    <w:rsid w:val="00426008"/>
    <w:rsid w:val="00426663"/>
    <w:rsid w:val="00426F62"/>
    <w:rsid w:val="004307CF"/>
    <w:rsid w:val="00432DD0"/>
    <w:rsid w:val="00433714"/>
    <w:rsid w:val="00435559"/>
    <w:rsid w:val="004378D3"/>
    <w:rsid w:val="00437B6E"/>
    <w:rsid w:val="00442950"/>
    <w:rsid w:val="00442DD8"/>
    <w:rsid w:val="004430FE"/>
    <w:rsid w:val="00443C33"/>
    <w:rsid w:val="00444F8B"/>
    <w:rsid w:val="00446144"/>
    <w:rsid w:val="0045005E"/>
    <w:rsid w:val="00452330"/>
    <w:rsid w:val="00452AC4"/>
    <w:rsid w:val="0045375B"/>
    <w:rsid w:val="00454992"/>
    <w:rsid w:val="00455787"/>
    <w:rsid w:val="004605AE"/>
    <w:rsid w:val="00461EAF"/>
    <w:rsid w:val="00462870"/>
    <w:rsid w:val="004648F0"/>
    <w:rsid w:val="004673EC"/>
    <w:rsid w:val="004746BF"/>
    <w:rsid w:val="00475C94"/>
    <w:rsid w:val="004761B9"/>
    <w:rsid w:val="00476AC1"/>
    <w:rsid w:val="004774A7"/>
    <w:rsid w:val="00480C8A"/>
    <w:rsid w:val="004826DA"/>
    <w:rsid w:val="00483246"/>
    <w:rsid w:val="0048389F"/>
    <w:rsid w:val="00487156"/>
    <w:rsid w:val="0048717E"/>
    <w:rsid w:val="00495B43"/>
    <w:rsid w:val="004A2183"/>
    <w:rsid w:val="004A2BB3"/>
    <w:rsid w:val="004A33D5"/>
    <w:rsid w:val="004A3AE6"/>
    <w:rsid w:val="004A4F61"/>
    <w:rsid w:val="004A5570"/>
    <w:rsid w:val="004B03DB"/>
    <w:rsid w:val="004B2275"/>
    <w:rsid w:val="004B430A"/>
    <w:rsid w:val="004C33F2"/>
    <w:rsid w:val="004C6D47"/>
    <w:rsid w:val="004D23A2"/>
    <w:rsid w:val="004D2509"/>
    <w:rsid w:val="004D4C47"/>
    <w:rsid w:val="004D5026"/>
    <w:rsid w:val="004D6034"/>
    <w:rsid w:val="004D6375"/>
    <w:rsid w:val="004D781A"/>
    <w:rsid w:val="004E0B61"/>
    <w:rsid w:val="004E1661"/>
    <w:rsid w:val="004E2995"/>
    <w:rsid w:val="004E550F"/>
    <w:rsid w:val="004E56FC"/>
    <w:rsid w:val="004E6D75"/>
    <w:rsid w:val="004F092D"/>
    <w:rsid w:val="004F49AA"/>
    <w:rsid w:val="004F5FB7"/>
    <w:rsid w:val="00500608"/>
    <w:rsid w:val="00500A2D"/>
    <w:rsid w:val="00512618"/>
    <w:rsid w:val="005144ED"/>
    <w:rsid w:val="00514CFA"/>
    <w:rsid w:val="00515566"/>
    <w:rsid w:val="00525129"/>
    <w:rsid w:val="0052720E"/>
    <w:rsid w:val="0053221F"/>
    <w:rsid w:val="00533A0F"/>
    <w:rsid w:val="005348BC"/>
    <w:rsid w:val="00535CBE"/>
    <w:rsid w:val="00543D1B"/>
    <w:rsid w:val="00544C63"/>
    <w:rsid w:val="00546DDF"/>
    <w:rsid w:val="00546EF8"/>
    <w:rsid w:val="00552B2C"/>
    <w:rsid w:val="00552B6E"/>
    <w:rsid w:val="00554121"/>
    <w:rsid w:val="005551DA"/>
    <w:rsid w:val="00556253"/>
    <w:rsid w:val="00556989"/>
    <w:rsid w:val="0056138A"/>
    <w:rsid w:val="00562CEF"/>
    <w:rsid w:val="00564AF1"/>
    <w:rsid w:val="00566EB2"/>
    <w:rsid w:val="00567177"/>
    <w:rsid w:val="0057061A"/>
    <w:rsid w:val="005729B4"/>
    <w:rsid w:val="00575743"/>
    <w:rsid w:val="00576FAF"/>
    <w:rsid w:val="00580C93"/>
    <w:rsid w:val="0058113B"/>
    <w:rsid w:val="00581735"/>
    <w:rsid w:val="00587FE1"/>
    <w:rsid w:val="00590D69"/>
    <w:rsid w:val="00594AEA"/>
    <w:rsid w:val="00597677"/>
    <w:rsid w:val="00597F95"/>
    <w:rsid w:val="005A06E4"/>
    <w:rsid w:val="005A42D9"/>
    <w:rsid w:val="005B073E"/>
    <w:rsid w:val="005B11B3"/>
    <w:rsid w:val="005C1759"/>
    <w:rsid w:val="005C3463"/>
    <w:rsid w:val="005C71E4"/>
    <w:rsid w:val="005C75EB"/>
    <w:rsid w:val="005D5A0B"/>
    <w:rsid w:val="005D61B0"/>
    <w:rsid w:val="005D73A4"/>
    <w:rsid w:val="005E1167"/>
    <w:rsid w:val="005E24BC"/>
    <w:rsid w:val="005E324C"/>
    <w:rsid w:val="005E386E"/>
    <w:rsid w:val="005E470B"/>
    <w:rsid w:val="005E4E7D"/>
    <w:rsid w:val="005E6AC3"/>
    <w:rsid w:val="005F003F"/>
    <w:rsid w:val="005F0981"/>
    <w:rsid w:val="005F295A"/>
    <w:rsid w:val="005F4F85"/>
    <w:rsid w:val="005F724B"/>
    <w:rsid w:val="005F734B"/>
    <w:rsid w:val="00601FE4"/>
    <w:rsid w:val="006031C1"/>
    <w:rsid w:val="00604628"/>
    <w:rsid w:val="0060657C"/>
    <w:rsid w:val="006108E0"/>
    <w:rsid w:val="006121B6"/>
    <w:rsid w:val="006146B3"/>
    <w:rsid w:val="00614D09"/>
    <w:rsid w:val="00614EE7"/>
    <w:rsid w:val="00616890"/>
    <w:rsid w:val="00624F48"/>
    <w:rsid w:val="006251F0"/>
    <w:rsid w:val="00626A7B"/>
    <w:rsid w:val="006327BB"/>
    <w:rsid w:val="006350D1"/>
    <w:rsid w:val="00636664"/>
    <w:rsid w:val="00652248"/>
    <w:rsid w:val="006538F3"/>
    <w:rsid w:val="006539E8"/>
    <w:rsid w:val="00661CEB"/>
    <w:rsid w:val="0066396C"/>
    <w:rsid w:val="00665222"/>
    <w:rsid w:val="00673666"/>
    <w:rsid w:val="00677CD7"/>
    <w:rsid w:val="00687BBE"/>
    <w:rsid w:val="0069566C"/>
    <w:rsid w:val="00697C8C"/>
    <w:rsid w:val="006A5AAA"/>
    <w:rsid w:val="006A62D9"/>
    <w:rsid w:val="006A72ED"/>
    <w:rsid w:val="006B06FF"/>
    <w:rsid w:val="006B6355"/>
    <w:rsid w:val="006B6519"/>
    <w:rsid w:val="006C0899"/>
    <w:rsid w:val="006C45CC"/>
    <w:rsid w:val="006E09A5"/>
    <w:rsid w:val="006E1278"/>
    <w:rsid w:val="006E3F25"/>
    <w:rsid w:val="006E44A2"/>
    <w:rsid w:val="006E455C"/>
    <w:rsid w:val="006E52B5"/>
    <w:rsid w:val="006F032E"/>
    <w:rsid w:val="006F1A7C"/>
    <w:rsid w:val="006F308E"/>
    <w:rsid w:val="006F6D0B"/>
    <w:rsid w:val="00701F2D"/>
    <w:rsid w:val="0070287F"/>
    <w:rsid w:val="00702E0E"/>
    <w:rsid w:val="00706844"/>
    <w:rsid w:val="00710238"/>
    <w:rsid w:val="0071185B"/>
    <w:rsid w:val="00712843"/>
    <w:rsid w:val="00712883"/>
    <w:rsid w:val="00715017"/>
    <w:rsid w:val="007175E9"/>
    <w:rsid w:val="0072205C"/>
    <w:rsid w:val="007239AF"/>
    <w:rsid w:val="00723A5E"/>
    <w:rsid w:val="00724BFC"/>
    <w:rsid w:val="00725811"/>
    <w:rsid w:val="007302DE"/>
    <w:rsid w:val="00732A13"/>
    <w:rsid w:val="007421A9"/>
    <w:rsid w:val="0074306F"/>
    <w:rsid w:val="007458ED"/>
    <w:rsid w:val="00745C34"/>
    <w:rsid w:val="00745E08"/>
    <w:rsid w:val="0074632D"/>
    <w:rsid w:val="007530D9"/>
    <w:rsid w:val="007549B8"/>
    <w:rsid w:val="00754AD8"/>
    <w:rsid w:val="007550DB"/>
    <w:rsid w:val="00755FDD"/>
    <w:rsid w:val="0075692F"/>
    <w:rsid w:val="00762BA5"/>
    <w:rsid w:val="00764777"/>
    <w:rsid w:val="00766EB0"/>
    <w:rsid w:val="00766EE2"/>
    <w:rsid w:val="00774597"/>
    <w:rsid w:val="00774880"/>
    <w:rsid w:val="00777B23"/>
    <w:rsid w:val="00782F52"/>
    <w:rsid w:val="00784E43"/>
    <w:rsid w:val="0079182C"/>
    <w:rsid w:val="00791B68"/>
    <w:rsid w:val="00794504"/>
    <w:rsid w:val="007A235E"/>
    <w:rsid w:val="007A560D"/>
    <w:rsid w:val="007A64B4"/>
    <w:rsid w:val="007A6D90"/>
    <w:rsid w:val="007B03CC"/>
    <w:rsid w:val="007B2C0B"/>
    <w:rsid w:val="007B4C22"/>
    <w:rsid w:val="007C209B"/>
    <w:rsid w:val="007C3B51"/>
    <w:rsid w:val="007C43D3"/>
    <w:rsid w:val="007C508A"/>
    <w:rsid w:val="007C7E6C"/>
    <w:rsid w:val="007D3D2B"/>
    <w:rsid w:val="007D4306"/>
    <w:rsid w:val="007D4848"/>
    <w:rsid w:val="007D6C9B"/>
    <w:rsid w:val="007D6F1C"/>
    <w:rsid w:val="007D7E43"/>
    <w:rsid w:val="007D7FBD"/>
    <w:rsid w:val="007E25A3"/>
    <w:rsid w:val="007E7487"/>
    <w:rsid w:val="007E770B"/>
    <w:rsid w:val="007F3324"/>
    <w:rsid w:val="008003AC"/>
    <w:rsid w:val="0080123F"/>
    <w:rsid w:val="00803A7F"/>
    <w:rsid w:val="00805041"/>
    <w:rsid w:val="00806D50"/>
    <w:rsid w:val="0081192A"/>
    <w:rsid w:val="00815C09"/>
    <w:rsid w:val="00816214"/>
    <w:rsid w:val="0081700B"/>
    <w:rsid w:val="00834729"/>
    <w:rsid w:val="00835583"/>
    <w:rsid w:val="00837FEC"/>
    <w:rsid w:val="008414F6"/>
    <w:rsid w:val="00841FF8"/>
    <w:rsid w:val="00843968"/>
    <w:rsid w:val="008472E8"/>
    <w:rsid w:val="00851B72"/>
    <w:rsid w:val="00852515"/>
    <w:rsid w:val="00857E9C"/>
    <w:rsid w:val="008634A0"/>
    <w:rsid w:val="00864AAE"/>
    <w:rsid w:val="00865A7C"/>
    <w:rsid w:val="008716C1"/>
    <w:rsid w:val="00872A13"/>
    <w:rsid w:val="008808EB"/>
    <w:rsid w:val="00880F61"/>
    <w:rsid w:val="00885EAE"/>
    <w:rsid w:val="00887E3A"/>
    <w:rsid w:val="0089071A"/>
    <w:rsid w:val="008907D2"/>
    <w:rsid w:val="0089133F"/>
    <w:rsid w:val="00892391"/>
    <w:rsid w:val="00894F42"/>
    <w:rsid w:val="008978D4"/>
    <w:rsid w:val="008A06D3"/>
    <w:rsid w:val="008A1DDB"/>
    <w:rsid w:val="008B1CDF"/>
    <w:rsid w:val="008B5FF9"/>
    <w:rsid w:val="008B66DA"/>
    <w:rsid w:val="008B6B04"/>
    <w:rsid w:val="008C0CE0"/>
    <w:rsid w:val="008C3A65"/>
    <w:rsid w:val="008C60D6"/>
    <w:rsid w:val="008C7958"/>
    <w:rsid w:val="008D5944"/>
    <w:rsid w:val="008D5F69"/>
    <w:rsid w:val="008D70C0"/>
    <w:rsid w:val="008D720A"/>
    <w:rsid w:val="008E1EE8"/>
    <w:rsid w:val="008E6141"/>
    <w:rsid w:val="008F4F51"/>
    <w:rsid w:val="008F5B8D"/>
    <w:rsid w:val="008F5C43"/>
    <w:rsid w:val="0090053F"/>
    <w:rsid w:val="00900874"/>
    <w:rsid w:val="00904D82"/>
    <w:rsid w:val="00912D21"/>
    <w:rsid w:val="009140D7"/>
    <w:rsid w:val="0091441A"/>
    <w:rsid w:val="009145C4"/>
    <w:rsid w:val="00914E3C"/>
    <w:rsid w:val="009160E1"/>
    <w:rsid w:val="00923800"/>
    <w:rsid w:val="00924219"/>
    <w:rsid w:val="00926592"/>
    <w:rsid w:val="00932203"/>
    <w:rsid w:val="00941C9C"/>
    <w:rsid w:val="00945E6A"/>
    <w:rsid w:val="00950E69"/>
    <w:rsid w:val="00954E7A"/>
    <w:rsid w:val="00961154"/>
    <w:rsid w:val="009638BB"/>
    <w:rsid w:val="00963C14"/>
    <w:rsid w:val="009729CA"/>
    <w:rsid w:val="00972E75"/>
    <w:rsid w:val="00975460"/>
    <w:rsid w:val="00980F14"/>
    <w:rsid w:val="0098121D"/>
    <w:rsid w:val="00985DF5"/>
    <w:rsid w:val="009949AE"/>
    <w:rsid w:val="00996266"/>
    <w:rsid w:val="00997360"/>
    <w:rsid w:val="009A1EDB"/>
    <w:rsid w:val="009A33A2"/>
    <w:rsid w:val="009A6DA9"/>
    <w:rsid w:val="009A7D1C"/>
    <w:rsid w:val="009B17B8"/>
    <w:rsid w:val="009B4627"/>
    <w:rsid w:val="009B528C"/>
    <w:rsid w:val="009B69F2"/>
    <w:rsid w:val="009B7488"/>
    <w:rsid w:val="009C239F"/>
    <w:rsid w:val="009C4E53"/>
    <w:rsid w:val="009D1252"/>
    <w:rsid w:val="009D3DD2"/>
    <w:rsid w:val="009D4BAA"/>
    <w:rsid w:val="009F1DEA"/>
    <w:rsid w:val="009F2F83"/>
    <w:rsid w:val="009F3797"/>
    <w:rsid w:val="009F4C59"/>
    <w:rsid w:val="00A0636C"/>
    <w:rsid w:val="00A06E97"/>
    <w:rsid w:val="00A07984"/>
    <w:rsid w:val="00A10E5E"/>
    <w:rsid w:val="00A12CBF"/>
    <w:rsid w:val="00A13913"/>
    <w:rsid w:val="00A13E64"/>
    <w:rsid w:val="00A141E5"/>
    <w:rsid w:val="00A25B04"/>
    <w:rsid w:val="00A27A59"/>
    <w:rsid w:val="00A34870"/>
    <w:rsid w:val="00A410F7"/>
    <w:rsid w:val="00A4578B"/>
    <w:rsid w:val="00A52B2E"/>
    <w:rsid w:val="00A577F9"/>
    <w:rsid w:val="00A63834"/>
    <w:rsid w:val="00A71B1E"/>
    <w:rsid w:val="00A72185"/>
    <w:rsid w:val="00A750E3"/>
    <w:rsid w:val="00A763F2"/>
    <w:rsid w:val="00A767AF"/>
    <w:rsid w:val="00A77624"/>
    <w:rsid w:val="00A807A5"/>
    <w:rsid w:val="00A82EFB"/>
    <w:rsid w:val="00A872B9"/>
    <w:rsid w:val="00A90E11"/>
    <w:rsid w:val="00A92552"/>
    <w:rsid w:val="00A94167"/>
    <w:rsid w:val="00A94254"/>
    <w:rsid w:val="00AA0EE3"/>
    <w:rsid w:val="00AA1103"/>
    <w:rsid w:val="00AA154A"/>
    <w:rsid w:val="00AA2BFC"/>
    <w:rsid w:val="00AA38CB"/>
    <w:rsid w:val="00AA52F2"/>
    <w:rsid w:val="00AA5C37"/>
    <w:rsid w:val="00AA72BC"/>
    <w:rsid w:val="00AA7A9E"/>
    <w:rsid w:val="00AB10B0"/>
    <w:rsid w:val="00AB2DA5"/>
    <w:rsid w:val="00AB468B"/>
    <w:rsid w:val="00AB5E54"/>
    <w:rsid w:val="00AC3202"/>
    <w:rsid w:val="00AD0042"/>
    <w:rsid w:val="00AD1F76"/>
    <w:rsid w:val="00AD2B21"/>
    <w:rsid w:val="00AD413E"/>
    <w:rsid w:val="00AD6DDA"/>
    <w:rsid w:val="00AE55E6"/>
    <w:rsid w:val="00AE7998"/>
    <w:rsid w:val="00AF24C8"/>
    <w:rsid w:val="00AF3B5F"/>
    <w:rsid w:val="00AF5357"/>
    <w:rsid w:val="00AF6D42"/>
    <w:rsid w:val="00AF7EE6"/>
    <w:rsid w:val="00AF7F3E"/>
    <w:rsid w:val="00B0278C"/>
    <w:rsid w:val="00B0575C"/>
    <w:rsid w:val="00B11559"/>
    <w:rsid w:val="00B11A46"/>
    <w:rsid w:val="00B12FF2"/>
    <w:rsid w:val="00B1355C"/>
    <w:rsid w:val="00B1572A"/>
    <w:rsid w:val="00B15C19"/>
    <w:rsid w:val="00B166B2"/>
    <w:rsid w:val="00B17216"/>
    <w:rsid w:val="00B23E04"/>
    <w:rsid w:val="00B27C1A"/>
    <w:rsid w:val="00B30017"/>
    <w:rsid w:val="00B30DD6"/>
    <w:rsid w:val="00B31099"/>
    <w:rsid w:val="00B3647B"/>
    <w:rsid w:val="00B40BB2"/>
    <w:rsid w:val="00B45A7D"/>
    <w:rsid w:val="00B45DE1"/>
    <w:rsid w:val="00B478A3"/>
    <w:rsid w:val="00B50E0D"/>
    <w:rsid w:val="00B51641"/>
    <w:rsid w:val="00B55846"/>
    <w:rsid w:val="00B5646D"/>
    <w:rsid w:val="00B61503"/>
    <w:rsid w:val="00B6338A"/>
    <w:rsid w:val="00B6362A"/>
    <w:rsid w:val="00B65B5B"/>
    <w:rsid w:val="00B7031C"/>
    <w:rsid w:val="00B736BA"/>
    <w:rsid w:val="00B80E6C"/>
    <w:rsid w:val="00B8397A"/>
    <w:rsid w:val="00B84B40"/>
    <w:rsid w:val="00B86E1E"/>
    <w:rsid w:val="00B93FB4"/>
    <w:rsid w:val="00B944B0"/>
    <w:rsid w:val="00B946E1"/>
    <w:rsid w:val="00B94E2B"/>
    <w:rsid w:val="00B9768D"/>
    <w:rsid w:val="00BA6234"/>
    <w:rsid w:val="00BA79F5"/>
    <w:rsid w:val="00BB0324"/>
    <w:rsid w:val="00BB19EE"/>
    <w:rsid w:val="00BB2D3A"/>
    <w:rsid w:val="00BB4373"/>
    <w:rsid w:val="00BB467A"/>
    <w:rsid w:val="00BB4863"/>
    <w:rsid w:val="00BB4B03"/>
    <w:rsid w:val="00BC0DB9"/>
    <w:rsid w:val="00BC6C82"/>
    <w:rsid w:val="00BD2733"/>
    <w:rsid w:val="00BD2783"/>
    <w:rsid w:val="00BD6B91"/>
    <w:rsid w:val="00BD6BCF"/>
    <w:rsid w:val="00BE418F"/>
    <w:rsid w:val="00BE5C0C"/>
    <w:rsid w:val="00BE6A2E"/>
    <w:rsid w:val="00BF14F8"/>
    <w:rsid w:val="00BF6CE5"/>
    <w:rsid w:val="00BF6CE7"/>
    <w:rsid w:val="00BF7938"/>
    <w:rsid w:val="00C01F92"/>
    <w:rsid w:val="00C03203"/>
    <w:rsid w:val="00C051E0"/>
    <w:rsid w:val="00C05632"/>
    <w:rsid w:val="00C07A08"/>
    <w:rsid w:val="00C12D17"/>
    <w:rsid w:val="00C13BA8"/>
    <w:rsid w:val="00C17F77"/>
    <w:rsid w:val="00C21484"/>
    <w:rsid w:val="00C216BE"/>
    <w:rsid w:val="00C21AE0"/>
    <w:rsid w:val="00C2344F"/>
    <w:rsid w:val="00C235E6"/>
    <w:rsid w:val="00C24B1C"/>
    <w:rsid w:val="00C33F17"/>
    <w:rsid w:val="00C40470"/>
    <w:rsid w:val="00C43CF2"/>
    <w:rsid w:val="00C460E0"/>
    <w:rsid w:val="00C4664A"/>
    <w:rsid w:val="00C5188B"/>
    <w:rsid w:val="00C51945"/>
    <w:rsid w:val="00C5439B"/>
    <w:rsid w:val="00C55B4D"/>
    <w:rsid w:val="00C57707"/>
    <w:rsid w:val="00C57715"/>
    <w:rsid w:val="00C620E1"/>
    <w:rsid w:val="00C626DD"/>
    <w:rsid w:val="00C62B16"/>
    <w:rsid w:val="00C6645D"/>
    <w:rsid w:val="00C66946"/>
    <w:rsid w:val="00C67461"/>
    <w:rsid w:val="00C82D55"/>
    <w:rsid w:val="00C830CE"/>
    <w:rsid w:val="00C85C69"/>
    <w:rsid w:val="00C8731A"/>
    <w:rsid w:val="00C87904"/>
    <w:rsid w:val="00C939B7"/>
    <w:rsid w:val="00C96FC6"/>
    <w:rsid w:val="00C97304"/>
    <w:rsid w:val="00CA46A6"/>
    <w:rsid w:val="00CA6C7C"/>
    <w:rsid w:val="00CB0727"/>
    <w:rsid w:val="00CB1F4A"/>
    <w:rsid w:val="00CB5C63"/>
    <w:rsid w:val="00CC08CD"/>
    <w:rsid w:val="00CC2CBE"/>
    <w:rsid w:val="00CC2CC7"/>
    <w:rsid w:val="00CC5384"/>
    <w:rsid w:val="00CC55A0"/>
    <w:rsid w:val="00CD2129"/>
    <w:rsid w:val="00CD6F10"/>
    <w:rsid w:val="00CD7FE5"/>
    <w:rsid w:val="00CE0411"/>
    <w:rsid w:val="00CE2B8C"/>
    <w:rsid w:val="00CE64BE"/>
    <w:rsid w:val="00CE79D9"/>
    <w:rsid w:val="00CE7A77"/>
    <w:rsid w:val="00CF0135"/>
    <w:rsid w:val="00CF1D2F"/>
    <w:rsid w:val="00D048A8"/>
    <w:rsid w:val="00D14126"/>
    <w:rsid w:val="00D21DF5"/>
    <w:rsid w:val="00D22D85"/>
    <w:rsid w:val="00D35220"/>
    <w:rsid w:val="00D36A41"/>
    <w:rsid w:val="00D36C7D"/>
    <w:rsid w:val="00D4047F"/>
    <w:rsid w:val="00D427DD"/>
    <w:rsid w:val="00D42822"/>
    <w:rsid w:val="00D507BC"/>
    <w:rsid w:val="00D51057"/>
    <w:rsid w:val="00D5610E"/>
    <w:rsid w:val="00D61B3F"/>
    <w:rsid w:val="00D67C86"/>
    <w:rsid w:val="00D72A4E"/>
    <w:rsid w:val="00D72FB2"/>
    <w:rsid w:val="00D80009"/>
    <w:rsid w:val="00D866E5"/>
    <w:rsid w:val="00D92EDE"/>
    <w:rsid w:val="00DA4C72"/>
    <w:rsid w:val="00DA77BC"/>
    <w:rsid w:val="00DB04CA"/>
    <w:rsid w:val="00DB0F8A"/>
    <w:rsid w:val="00DB4C69"/>
    <w:rsid w:val="00DB6D10"/>
    <w:rsid w:val="00DC4BFE"/>
    <w:rsid w:val="00DC5394"/>
    <w:rsid w:val="00DC613F"/>
    <w:rsid w:val="00DC68CF"/>
    <w:rsid w:val="00DD0898"/>
    <w:rsid w:val="00DD194A"/>
    <w:rsid w:val="00DD6627"/>
    <w:rsid w:val="00DD6A90"/>
    <w:rsid w:val="00DD7975"/>
    <w:rsid w:val="00DD7EF0"/>
    <w:rsid w:val="00DE172B"/>
    <w:rsid w:val="00DE48FB"/>
    <w:rsid w:val="00DF02F1"/>
    <w:rsid w:val="00DF0A2A"/>
    <w:rsid w:val="00DF1E36"/>
    <w:rsid w:val="00DF2AF9"/>
    <w:rsid w:val="00DF441D"/>
    <w:rsid w:val="00DF78BF"/>
    <w:rsid w:val="00E019FA"/>
    <w:rsid w:val="00E01A9C"/>
    <w:rsid w:val="00E032B7"/>
    <w:rsid w:val="00E0475C"/>
    <w:rsid w:val="00E0780C"/>
    <w:rsid w:val="00E1019F"/>
    <w:rsid w:val="00E217D1"/>
    <w:rsid w:val="00E261C5"/>
    <w:rsid w:val="00E26EC3"/>
    <w:rsid w:val="00E34063"/>
    <w:rsid w:val="00E4084C"/>
    <w:rsid w:val="00E475BC"/>
    <w:rsid w:val="00E61794"/>
    <w:rsid w:val="00E62A27"/>
    <w:rsid w:val="00E65F63"/>
    <w:rsid w:val="00E6674E"/>
    <w:rsid w:val="00E70B03"/>
    <w:rsid w:val="00E73AC6"/>
    <w:rsid w:val="00E740A5"/>
    <w:rsid w:val="00E86710"/>
    <w:rsid w:val="00E86742"/>
    <w:rsid w:val="00E87A6A"/>
    <w:rsid w:val="00E91E1B"/>
    <w:rsid w:val="00E92204"/>
    <w:rsid w:val="00E9678F"/>
    <w:rsid w:val="00E97C2F"/>
    <w:rsid w:val="00EA382E"/>
    <w:rsid w:val="00EA5B27"/>
    <w:rsid w:val="00EB268A"/>
    <w:rsid w:val="00EB31ED"/>
    <w:rsid w:val="00EB450B"/>
    <w:rsid w:val="00EB7D04"/>
    <w:rsid w:val="00EC278B"/>
    <w:rsid w:val="00EC2813"/>
    <w:rsid w:val="00EC506C"/>
    <w:rsid w:val="00EC5269"/>
    <w:rsid w:val="00EC6433"/>
    <w:rsid w:val="00ED29AF"/>
    <w:rsid w:val="00ED31FA"/>
    <w:rsid w:val="00ED694E"/>
    <w:rsid w:val="00ED69B2"/>
    <w:rsid w:val="00EE0CBF"/>
    <w:rsid w:val="00EE262C"/>
    <w:rsid w:val="00EE575D"/>
    <w:rsid w:val="00EE5D8E"/>
    <w:rsid w:val="00EF04CE"/>
    <w:rsid w:val="00EF2B7A"/>
    <w:rsid w:val="00EF59B2"/>
    <w:rsid w:val="00EF6698"/>
    <w:rsid w:val="00F03F3C"/>
    <w:rsid w:val="00F110DB"/>
    <w:rsid w:val="00F1211C"/>
    <w:rsid w:val="00F12AA9"/>
    <w:rsid w:val="00F14047"/>
    <w:rsid w:val="00F1542F"/>
    <w:rsid w:val="00F17723"/>
    <w:rsid w:val="00F207AC"/>
    <w:rsid w:val="00F25BD1"/>
    <w:rsid w:val="00F35568"/>
    <w:rsid w:val="00F407DE"/>
    <w:rsid w:val="00F40934"/>
    <w:rsid w:val="00F4213D"/>
    <w:rsid w:val="00F4334C"/>
    <w:rsid w:val="00F43F76"/>
    <w:rsid w:val="00F5245A"/>
    <w:rsid w:val="00F5306D"/>
    <w:rsid w:val="00F53313"/>
    <w:rsid w:val="00F62A41"/>
    <w:rsid w:val="00F6348F"/>
    <w:rsid w:val="00F66EC6"/>
    <w:rsid w:val="00F73344"/>
    <w:rsid w:val="00F82911"/>
    <w:rsid w:val="00F839EC"/>
    <w:rsid w:val="00F86DE3"/>
    <w:rsid w:val="00F86E9E"/>
    <w:rsid w:val="00F90CDA"/>
    <w:rsid w:val="00F92BF0"/>
    <w:rsid w:val="00F93D31"/>
    <w:rsid w:val="00F93F89"/>
    <w:rsid w:val="00F9559B"/>
    <w:rsid w:val="00F96EDE"/>
    <w:rsid w:val="00F970F9"/>
    <w:rsid w:val="00FA0959"/>
    <w:rsid w:val="00FA5051"/>
    <w:rsid w:val="00FB3D25"/>
    <w:rsid w:val="00FB5194"/>
    <w:rsid w:val="00FB6CB7"/>
    <w:rsid w:val="00FB793F"/>
    <w:rsid w:val="00FC34CA"/>
    <w:rsid w:val="00FC424A"/>
    <w:rsid w:val="00FC6D7A"/>
    <w:rsid w:val="00FD4730"/>
    <w:rsid w:val="00FD5708"/>
    <w:rsid w:val="00FD7446"/>
    <w:rsid w:val="00FE4442"/>
    <w:rsid w:val="00FF0405"/>
    <w:rsid w:val="00FF0E96"/>
    <w:rsid w:val="00FF0EC2"/>
    <w:rsid w:val="00FF74A5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B5F"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6031C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1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1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E56FC"/>
    <w:rPr>
      <w:sz w:val="24"/>
      <w:szCs w:val="24"/>
      <w:lang w:val="en-CA" w:eastAsia="zh-CN"/>
    </w:rPr>
  </w:style>
  <w:style w:type="character" w:customStyle="1" w:styleId="Normal1">
    <w:name w:val="Normal1"/>
    <w:rsid w:val="008A06D3"/>
    <w:rPr>
      <w:rFonts w:ascii="Arial" w:hAnsi="Arial"/>
      <w:noProof w:val="0"/>
      <w:sz w:val="24"/>
      <w:lang w:val="en-US"/>
    </w:rPr>
  </w:style>
  <w:style w:type="paragraph" w:customStyle="1" w:styleId="PRT">
    <w:name w:val="PRT"/>
    <w:basedOn w:val="Normal"/>
    <w:next w:val="ART"/>
    <w:rsid w:val="00841FF8"/>
    <w:pPr>
      <w:keepNext/>
      <w:numPr>
        <w:numId w:val="4"/>
      </w:numPr>
      <w:suppressAutoHyphens/>
      <w:spacing w:before="48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SUT">
    <w:name w:val="SUT"/>
    <w:basedOn w:val="Normal"/>
    <w:next w:val="PR1"/>
    <w:rsid w:val="00841FF8"/>
    <w:pPr>
      <w:numPr>
        <w:ilvl w:val="1"/>
        <w:numId w:val="4"/>
      </w:numPr>
      <w:suppressAutoHyphens/>
      <w:spacing w:before="24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DST">
    <w:name w:val="DST"/>
    <w:basedOn w:val="Normal"/>
    <w:next w:val="PR1"/>
    <w:rsid w:val="00841FF8"/>
    <w:pPr>
      <w:numPr>
        <w:ilvl w:val="2"/>
        <w:numId w:val="4"/>
      </w:numPr>
      <w:suppressAutoHyphens/>
      <w:spacing w:before="24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ART">
    <w:name w:val="ART"/>
    <w:basedOn w:val="Normal"/>
    <w:next w:val="PR1"/>
    <w:rsid w:val="00841FF8"/>
    <w:pPr>
      <w:keepNext/>
      <w:numPr>
        <w:ilvl w:val="3"/>
        <w:numId w:val="4"/>
      </w:numPr>
      <w:suppressAutoHyphens/>
      <w:spacing w:before="480"/>
      <w:jc w:val="both"/>
      <w:outlineLvl w:val="1"/>
    </w:pPr>
    <w:rPr>
      <w:rFonts w:eastAsia="Times New Roman"/>
      <w:sz w:val="22"/>
      <w:szCs w:val="20"/>
      <w:lang w:val="en-US" w:eastAsia="en-US"/>
    </w:rPr>
  </w:style>
  <w:style w:type="paragraph" w:customStyle="1" w:styleId="PR1">
    <w:name w:val="PR1"/>
    <w:basedOn w:val="Normal"/>
    <w:rsid w:val="00841FF8"/>
    <w:pPr>
      <w:numPr>
        <w:ilvl w:val="4"/>
        <w:numId w:val="4"/>
      </w:numPr>
      <w:suppressAutoHyphens/>
      <w:spacing w:before="240"/>
      <w:jc w:val="both"/>
      <w:outlineLvl w:val="2"/>
    </w:pPr>
    <w:rPr>
      <w:rFonts w:eastAsia="Times New Roman"/>
      <w:sz w:val="22"/>
      <w:szCs w:val="20"/>
      <w:lang w:val="en-US" w:eastAsia="en-US"/>
    </w:rPr>
  </w:style>
  <w:style w:type="paragraph" w:customStyle="1" w:styleId="PR2">
    <w:name w:val="PR2"/>
    <w:basedOn w:val="Normal"/>
    <w:rsid w:val="00841FF8"/>
    <w:pPr>
      <w:numPr>
        <w:ilvl w:val="5"/>
        <w:numId w:val="4"/>
      </w:numPr>
      <w:suppressAutoHyphens/>
      <w:jc w:val="both"/>
      <w:outlineLvl w:val="3"/>
    </w:pPr>
    <w:rPr>
      <w:rFonts w:eastAsia="Times New Roman"/>
      <w:sz w:val="22"/>
      <w:szCs w:val="20"/>
      <w:lang w:val="en-US" w:eastAsia="en-US"/>
    </w:rPr>
  </w:style>
  <w:style w:type="paragraph" w:customStyle="1" w:styleId="PR3">
    <w:name w:val="PR3"/>
    <w:basedOn w:val="Normal"/>
    <w:rsid w:val="00841FF8"/>
    <w:pPr>
      <w:numPr>
        <w:ilvl w:val="6"/>
        <w:numId w:val="4"/>
      </w:numPr>
      <w:suppressAutoHyphens/>
      <w:jc w:val="both"/>
      <w:outlineLvl w:val="4"/>
    </w:pPr>
    <w:rPr>
      <w:rFonts w:eastAsia="Times New Roman"/>
      <w:sz w:val="22"/>
      <w:szCs w:val="20"/>
      <w:lang w:val="en-US" w:eastAsia="en-US"/>
    </w:rPr>
  </w:style>
  <w:style w:type="paragraph" w:customStyle="1" w:styleId="PR4">
    <w:name w:val="PR4"/>
    <w:basedOn w:val="Normal"/>
    <w:rsid w:val="00841FF8"/>
    <w:pPr>
      <w:numPr>
        <w:ilvl w:val="7"/>
        <w:numId w:val="4"/>
      </w:numPr>
      <w:suppressAutoHyphens/>
      <w:jc w:val="both"/>
      <w:outlineLvl w:val="5"/>
    </w:pPr>
    <w:rPr>
      <w:rFonts w:eastAsia="Times New Roman"/>
      <w:sz w:val="22"/>
      <w:szCs w:val="20"/>
      <w:lang w:val="en-US" w:eastAsia="en-US"/>
    </w:rPr>
  </w:style>
  <w:style w:type="paragraph" w:customStyle="1" w:styleId="PR5">
    <w:name w:val="PR5"/>
    <w:basedOn w:val="Normal"/>
    <w:rsid w:val="00841FF8"/>
    <w:pPr>
      <w:numPr>
        <w:ilvl w:val="8"/>
        <w:numId w:val="4"/>
      </w:numPr>
      <w:suppressAutoHyphens/>
      <w:jc w:val="both"/>
      <w:outlineLvl w:val="6"/>
    </w:pPr>
    <w:rPr>
      <w:rFonts w:eastAsia="Times New Roman"/>
      <w:sz w:val="22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F327F"/>
    <w:pPr>
      <w:ind w:left="720"/>
      <w:contextualSpacing/>
    </w:pPr>
    <w:rPr>
      <w:rFonts w:eastAsia="Times New Roman"/>
      <w:lang w:eastAsia="en-CA"/>
    </w:rPr>
  </w:style>
  <w:style w:type="character" w:styleId="Hyperlink">
    <w:name w:val="Hyperlink"/>
    <w:rsid w:val="00FF040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04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92E"/>
    <w:rPr>
      <w:rFonts w:ascii="Segoe UI" w:hAnsi="Segoe UI" w:cs="Segoe UI"/>
      <w:sz w:val="18"/>
      <w:szCs w:val="18"/>
      <w:lang w:eastAsia="zh-CN"/>
    </w:rPr>
  </w:style>
  <w:style w:type="character" w:customStyle="1" w:styleId="Heading3Char">
    <w:name w:val="Heading 3 Char"/>
    <w:link w:val="Heading3"/>
    <w:rsid w:val="006031C1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CommentReference">
    <w:name w:val="annotation reference"/>
    <w:rsid w:val="00534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48BC"/>
    <w:rPr>
      <w:sz w:val="20"/>
      <w:szCs w:val="20"/>
    </w:rPr>
  </w:style>
  <w:style w:type="character" w:customStyle="1" w:styleId="CommentTextChar">
    <w:name w:val="Comment Text Char"/>
    <w:link w:val="CommentText"/>
    <w:rsid w:val="005348B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348BC"/>
    <w:rPr>
      <w:b/>
      <w:bCs/>
    </w:rPr>
  </w:style>
  <w:style w:type="character" w:customStyle="1" w:styleId="CommentSubjectChar">
    <w:name w:val="Comment Subject Char"/>
    <w:link w:val="CommentSubject"/>
    <w:rsid w:val="005348BC"/>
    <w:rPr>
      <w:b/>
      <w:bCs/>
      <w:lang w:eastAsia="zh-CN"/>
    </w:rPr>
  </w:style>
  <w:style w:type="table" w:styleId="TableGrid">
    <w:name w:val="Table Grid"/>
    <w:basedOn w:val="TableNormal"/>
    <w:uiPriority w:val="59"/>
    <w:rsid w:val="00EC52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4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rabon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        .2	ASTM C 836 Standard Specification for High Solids Content, Cold Liquid-Applie</vt:lpstr>
      <vt:lpstr>        </vt:lpstr>
      <vt:lpstr>        .3	ASTM D 5178 Standard Test Method for Mar Resistance of Organic Coatings</vt:lpstr>
      <vt:lpstr>        .4	ASTM D 638 Standard Test Method for Tensile Properties of Plastics</vt:lpstr>
      <vt:lpstr>        .5	ASTM D 624 Standard Test Method for Tear Strength of Conventional Vulcanized </vt:lpstr>
      <vt:lpstr>        </vt:lpstr>
      <vt:lpstr>        .6 	ASTM C1127 Standard Guide for Use of High Solids Content, Cold Liquid Applie</vt:lpstr>
      <vt:lpstr>        </vt:lpstr>
      <vt:lpstr>        .7 	ASTM D4258 Standard Practice for Surface Cleaning Concrete for Coating</vt:lpstr>
      <vt:lpstr>        </vt:lpstr>
      <vt:lpstr>        .8 	ICRI 310.2R Selecting and Specifying Concrete Surface Preparations for Seale</vt:lpstr>
      <vt:lpstr>        </vt:lpstr>
      <vt:lpstr>        .9	ASTM C920 Standard Specification for Elastomeric Joint Sealants</vt:lpstr>
      <vt:lpstr>        </vt:lpstr>
      <vt:lpstr>.1	Components and membrane materials must be obtained as a single-source from t</vt:lpstr>
      <vt:lpstr/>
    </vt:vector>
  </TitlesOfParts>
  <Company>Durabond</Company>
  <LinksUpToDate>false</LinksUpToDate>
  <CharactersWithSpaces>12277</CharactersWithSpaces>
  <SharedDoc>false</SharedDoc>
  <HLinks>
    <vt:vector size="6" baseType="variant">
      <vt:variant>
        <vt:i4>6225985</vt:i4>
      </vt:variant>
      <vt:variant>
        <vt:i4>0</vt:i4>
      </vt:variant>
      <vt:variant>
        <vt:i4>0</vt:i4>
      </vt:variant>
      <vt:variant>
        <vt:i4>5</vt:i4>
      </vt:variant>
      <vt:variant>
        <vt:lpwstr>http://www.durabond.com/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Butron</dc:creator>
  <cp:lastModifiedBy>anthony</cp:lastModifiedBy>
  <cp:revision>7</cp:revision>
  <cp:lastPrinted>2015-06-16T16:14:00Z</cp:lastPrinted>
  <dcterms:created xsi:type="dcterms:W3CDTF">2017-02-01T22:52:00Z</dcterms:created>
  <dcterms:modified xsi:type="dcterms:W3CDTF">2017-02-02T12:32:00Z</dcterms:modified>
</cp:coreProperties>
</file>